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E0266A" w14:textId="1BE4226E" w:rsidR="005F2F85" w:rsidRDefault="005F2F85" w:rsidP="005F2F85">
      <w:pPr>
        <w:pStyle w:val="Heading1"/>
      </w:pPr>
      <w:r>
        <w:t xml:space="preserve">Pupil premium strategy statement </w:t>
      </w:r>
      <w:r w:rsidR="00F725E2">
        <w:t>2022-2023</w:t>
      </w:r>
      <w:r>
        <w:tab/>
      </w:r>
    </w:p>
    <w:p w14:paraId="5A2E8E2B" w14:textId="77777777" w:rsidR="005F2F85" w:rsidRDefault="005F2F85" w:rsidP="005F2F85">
      <w:pPr>
        <w:pStyle w:val="Heading2"/>
      </w:pPr>
      <w:r>
        <w:rPr>
          <w:sz w:val="24"/>
          <w:szCs w:val="24"/>
        </w:rPr>
        <w:t>School overview</w:t>
      </w:r>
      <w:r>
        <w:t xml:space="preserve"> </w:t>
      </w:r>
    </w:p>
    <w:tbl>
      <w:tblPr>
        <w:tblW w:w="9493" w:type="dxa"/>
        <w:tblCellMar>
          <w:left w:w="10" w:type="dxa"/>
          <w:right w:w="10" w:type="dxa"/>
        </w:tblCellMar>
        <w:tblLook w:val="0000" w:firstRow="0" w:lastRow="0" w:firstColumn="0" w:lastColumn="0" w:noHBand="0" w:noVBand="0"/>
      </w:tblPr>
      <w:tblGrid>
        <w:gridCol w:w="4815"/>
        <w:gridCol w:w="4678"/>
      </w:tblGrid>
      <w:tr w:rsidR="005F2F85" w14:paraId="50BA71AE" w14:textId="77777777" w:rsidTr="0020393E">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4710E368" w14:textId="77777777" w:rsidR="005F2F85" w:rsidRDefault="005F2F85" w:rsidP="0020393E">
            <w:pPr>
              <w:pStyle w:val="TableRow"/>
              <w:rPr>
                <w:b/>
                <w:sz w:val="22"/>
                <w:szCs w:val="22"/>
              </w:rPr>
            </w:pPr>
            <w:r>
              <w:rPr>
                <w:b/>
                <w:sz w:val="22"/>
                <w:szCs w:val="22"/>
              </w:rPr>
              <w:t>Metric</w:t>
            </w:r>
          </w:p>
        </w:tc>
        <w:tc>
          <w:tcPr>
            <w:tcW w:w="4678"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6DF0FA2D" w14:textId="77777777" w:rsidR="005F2F85" w:rsidRDefault="005F2F85" w:rsidP="0020393E">
            <w:pPr>
              <w:pStyle w:val="TableRow"/>
              <w:rPr>
                <w:b/>
                <w:sz w:val="22"/>
                <w:szCs w:val="22"/>
              </w:rPr>
            </w:pPr>
            <w:r>
              <w:rPr>
                <w:b/>
                <w:sz w:val="22"/>
                <w:szCs w:val="22"/>
              </w:rPr>
              <w:t>Data</w:t>
            </w:r>
          </w:p>
        </w:tc>
      </w:tr>
      <w:tr w:rsidR="005F2F85" w14:paraId="0A6C8CB5" w14:textId="77777777" w:rsidTr="0020393E">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1BA7F841" w14:textId="77777777" w:rsidR="005F2F85" w:rsidRDefault="005F2F85" w:rsidP="0020393E">
            <w:pPr>
              <w:pStyle w:val="TableRow"/>
              <w:ind w:left="0"/>
              <w:rPr>
                <w:sz w:val="22"/>
                <w:szCs w:val="22"/>
              </w:rPr>
            </w:pPr>
            <w:r>
              <w:rPr>
                <w:sz w:val="22"/>
                <w:szCs w:val="22"/>
              </w:rPr>
              <w:t xml:space="preserve"> School name</w:t>
            </w:r>
          </w:p>
        </w:tc>
        <w:tc>
          <w:tcPr>
            <w:tcW w:w="4678"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15EB9980" w14:textId="77777777" w:rsidR="005F2F85" w:rsidRDefault="005F2F85" w:rsidP="0020393E">
            <w:pPr>
              <w:pStyle w:val="TableRow"/>
            </w:pPr>
            <w:proofErr w:type="spellStart"/>
            <w:r>
              <w:rPr>
                <w:rStyle w:val="PlaceholderText"/>
              </w:rPr>
              <w:t>Rosegrove</w:t>
            </w:r>
            <w:proofErr w:type="spellEnd"/>
            <w:r>
              <w:rPr>
                <w:rStyle w:val="PlaceholderText"/>
              </w:rPr>
              <w:t xml:space="preserve"> Infant School</w:t>
            </w:r>
          </w:p>
        </w:tc>
      </w:tr>
      <w:tr w:rsidR="005F2F85" w14:paraId="4BBFB949" w14:textId="77777777" w:rsidTr="0020393E">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015EC0FE" w14:textId="77777777" w:rsidR="005F2F85" w:rsidRDefault="005F2F85" w:rsidP="0020393E">
            <w:pPr>
              <w:pStyle w:val="TableRow"/>
              <w:rPr>
                <w:sz w:val="22"/>
                <w:szCs w:val="22"/>
              </w:rPr>
            </w:pPr>
            <w:r>
              <w:rPr>
                <w:sz w:val="22"/>
                <w:szCs w:val="22"/>
              </w:rPr>
              <w:t>Pupils in school</w:t>
            </w:r>
          </w:p>
        </w:tc>
        <w:tc>
          <w:tcPr>
            <w:tcW w:w="4678"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2B1E7D75" w14:textId="3B28B2D2" w:rsidR="005F2F85" w:rsidRDefault="005F2F85" w:rsidP="0020393E">
            <w:pPr>
              <w:pStyle w:val="TableRow"/>
            </w:pPr>
            <w:r>
              <w:t>17</w:t>
            </w:r>
            <w:r w:rsidR="001C00B8">
              <w:t>4</w:t>
            </w:r>
          </w:p>
        </w:tc>
      </w:tr>
      <w:tr w:rsidR="005F2F85" w14:paraId="65B3619A" w14:textId="77777777" w:rsidTr="0020393E">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15340B50" w14:textId="77777777" w:rsidR="005F2F85" w:rsidRDefault="005F2F85" w:rsidP="0020393E">
            <w:pPr>
              <w:pStyle w:val="TableRow"/>
              <w:rPr>
                <w:sz w:val="22"/>
                <w:szCs w:val="22"/>
              </w:rPr>
            </w:pPr>
            <w:r>
              <w:rPr>
                <w:sz w:val="22"/>
                <w:szCs w:val="22"/>
              </w:rPr>
              <w:t>Proportion of disadvantaged pupils</w:t>
            </w:r>
          </w:p>
        </w:tc>
        <w:tc>
          <w:tcPr>
            <w:tcW w:w="4678"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3FE50960" w14:textId="3DF75E90" w:rsidR="0073167B" w:rsidRPr="00726C3C" w:rsidRDefault="0086175E" w:rsidP="0020393E">
            <w:pPr>
              <w:pStyle w:val="TableRow"/>
              <w:rPr>
                <w:sz w:val="20"/>
                <w:szCs w:val="20"/>
              </w:rPr>
            </w:pPr>
            <w:r>
              <w:rPr>
                <w:sz w:val="20"/>
                <w:szCs w:val="20"/>
              </w:rPr>
              <w:t>Autumn</w:t>
            </w:r>
            <w:r w:rsidR="000B6E24" w:rsidRPr="00726C3C">
              <w:rPr>
                <w:sz w:val="20"/>
                <w:szCs w:val="20"/>
              </w:rPr>
              <w:t xml:space="preserve"> </w:t>
            </w:r>
            <w:r>
              <w:rPr>
                <w:sz w:val="20"/>
                <w:szCs w:val="20"/>
              </w:rPr>
              <w:t xml:space="preserve"> </w:t>
            </w:r>
            <w:r w:rsidR="000B6E24" w:rsidRPr="00726C3C">
              <w:rPr>
                <w:sz w:val="20"/>
                <w:szCs w:val="20"/>
              </w:rPr>
              <w:t xml:space="preserve">=   </w:t>
            </w:r>
            <w:r w:rsidR="00C0607D">
              <w:rPr>
                <w:sz w:val="20"/>
                <w:szCs w:val="20"/>
              </w:rPr>
              <w:t>57</w:t>
            </w:r>
            <w:r w:rsidR="005F2F85" w:rsidRPr="00726C3C">
              <w:rPr>
                <w:sz w:val="20"/>
                <w:szCs w:val="20"/>
              </w:rPr>
              <w:t>/17</w:t>
            </w:r>
            <w:r w:rsidR="001C00B8">
              <w:rPr>
                <w:sz w:val="20"/>
                <w:szCs w:val="20"/>
              </w:rPr>
              <w:t>4</w:t>
            </w:r>
            <w:r w:rsidR="005F2F85" w:rsidRPr="00726C3C">
              <w:rPr>
                <w:sz w:val="20"/>
                <w:szCs w:val="20"/>
              </w:rPr>
              <w:t xml:space="preserve">   =   </w:t>
            </w:r>
            <w:r w:rsidR="00C0607D">
              <w:rPr>
                <w:sz w:val="20"/>
                <w:szCs w:val="20"/>
              </w:rPr>
              <w:t>33</w:t>
            </w:r>
            <w:r w:rsidR="005F2F85" w:rsidRPr="00726C3C">
              <w:rPr>
                <w:sz w:val="20"/>
                <w:szCs w:val="20"/>
              </w:rPr>
              <w:t>%</w:t>
            </w:r>
            <w:r w:rsidR="0073167B" w:rsidRPr="00726C3C">
              <w:rPr>
                <w:sz w:val="20"/>
                <w:szCs w:val="20"/>
              </w:rPr>
              <w:t xml:space="preserve"> </w:t>
            </w:r>
          </w:p>
          <w:p w14:paraId="2149996E" w14:textId="3F2BF93A" w:rsidR="000B6E24" w:rsidRPr="00726C3C" w:rsidRDefault="0086175E" w:rsidP="0020393E">
            <w:pPr>
              <w:pStyle w:val="TableRow"/>
              <w:rPr>
                <w:sz w:val="20"/>
                <w:szCs w:val="20"/>
              </w:rPr>
            </w:pPr>
            <w:r>
              <w:rPr>
                <w:sz w:val="20"/>
                <w:szCs w:val="20"/>
              </w:rPr>
              <w:t xml:space="preserve">Spring </w:t>
            </w:r>
            <w:r w:rsidR="000B6E24" w:rsidRPr="00726C3C">
              <w:rPr>
                <w:sz w:val="20"/>
                <w:szCs w:val="20"/>
              </w:rPr>
              <w:t xml:space="preserve">  </w:t>
            </w:r>
            <w:r>
              <w:rPr>
                <w:sz w:val="20"/>
                <w:szCs w:val="20"/>
              </w:rPr>
              <w:t xml:space="preserve"> </w:t>
            </w:r>
            <w:r w:rsidR="000B6E24" w:rsidRPr="00726C3C">
              <w:rPr>
                <w:sz w:val="20"/>
                <w:szCs w:val="20"/>
              </w:rPr>
              <w:t xml:space="preserve">=   </w:t>
            </w:r>
            <w:r w:rsidR="00A06954">
              <w:rPr>
                <w:sz w:val="20"/>
                <w:szCs w:val="20"/>
              </w:rPr>
              <w:t>58/71     =   34</w:t>
            </w:r>
            <w:r w:rsidR="000B6E24" w:rsidRPr="00726C3C">
              <w:rPr>
                <w:sz w:val="20"/>
                <w:szCs w:val="20"/>
              </w:rPr>
              <w:t>%</w:t>
            </w:r>
          </w:p>
          <w:p w14:paraId="08A2B982" w14:textId="27305CC5" w:rsidR="005F2F85" w:rsidRDefault="0086175E" w:rsidP="0020393E">
            <w:pPr>
              <w:pStyle w:val="TableRow"/>
            </w:pPr>
            <w:r>
              <w:rPr>
                <w:sz w:val="20"/>
                <w:szCs w:val="20"/>
              </w:rPr>
              <w:t xml:space="preserve">Summer </w:t>
            </w:r>
            <w:r w:rsidR="0073167B" w:rsidRPr="00726C3C">
              <w:rPr>
                <w:sz w:val="20"/>
                <w:szCs w:val="20"/>
              </w:rPr>
              <w:t xml:space="preserve">=   </w:t>
            </w:r>
            <w:r w:rsidR="00A06954">
              <w:rPr>
                <w:sz w:val="20"/>
                <w:szCs w:val="20"/>
              </w:rPr>
              <w:t>56/168   =   33.3</w:t>
            </w:r>
            <w:r w:rsidR="0073167B" w:rsidRPr="00726C3C">
              <w:rPr>
                <w:sz w:val="20"/>
                <w:szCs w:val="20"/>
              </w:rPr>
              <w:t>%</w:t>
            </w:r>
          </w:p>
        </w:tc>
      </w:tr>
      <w:tr w:rsidR="005F2F85" w14:paraId="39960870" w14:textId="77777777" w:rsidTr="0020393E">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2DB445AF" w14:textId="77777777" w:rsidR="005F2F85" w:rsidRDefault="005F2F85" w:rsidP="0020393E">
            <w:pPr>
              <w:pStyle w:val="TableRow"/>
              <w:rPr>
                <w:sz w:val="22"/>
                <w:szCs w:val="22"/>
              </w:rPr>
            </w:pPr>
            <w:r>
              <w:rPr>
                <w:sz w:val="22"/>
                <w:szCs w:val="22"/>
              </w:rPr>
              <w:t>Pupil premium allocation this academic year</w:t>
            </w:r>
          </w:p>
        </w:tc>
        <w:tc>
          <w:tcPr>
            <w:tcW w:w="4678"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77E22443" w14:textId="77777777" w:rsidR="005F2F85" w:rsidRDefault="005F2F85" w:rsidP="0020393E">
            <w:pPr>
              <w:pStyle w:val="TableRow"/>
            </w:pPr>
            <w:r>
              <w:t>£</w:t>
            </w:r>
            <w:r w:rsidRPr="007B4A18">
              <w:rPr>
                <w:highlight w:val="yellow"/>
              </w:rPr>
              <w:t>63385</w:t>
            </w:r>
          </w:p>
        </w:tc>
      </w:tr>
      <w:tr w:rsidR="005F2F85" w14:paraId="21990080" w14:textId="77777777" w:rsidTr="0020393E">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4BCE9252" w14:textId="77777777" w:rsidR="005F2F85" w:rsidRDefault="005F2F85" w:rsidP="0020393E">
            <w:pPr>
              <w:pStyle w:val="TableRow"/>
              <w:rPr>
                <w:sz w:val="22"/>
                <w:szCs w:val="22"/>
              </w:rPr>
            </w:pPr>
            <w:r>
              <w:rPr>
                <w:sz w:val="22"/>
                <w:szCs w:val="22"/>
              </w:rPr>
              <w:t>Academic year or years covered by statement</w:t>
            </w:r>
          </w:p>
        </w:tc>
        <w:tc>
          <w:tcPr>
            <w:tcW w:w="4678"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4ED02144" w14:textId="2558DA48" w:rsidR="005F2F85" w:rsidRDefault="00E97626" w:rsidP="0020393E">
            <w:pPr>
              <w:pStyle w:val="TableRow"/>
            </w:pPr>
            <w:r>
              <w:t>2022-2023</w:t>
            </w:r>
          </w:p>
        </w:tc>
      </w:tr>
      <w:tr w:rsidR="005F2F85" w14:paraId="119A8642" w14:textId="77777777" w:rsidTr="0020393E">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05B4FD54" w14:textId="77777777" w:rsidR="005F2F85" w:rsidRDefault="005F2F85" w:rsidP="0020393E">
            <w:pPr>
              <w:pStyle w:val="TableRow"/>
              <w:rPr>
                <w:sz w:val="22"/>
                <w:szCs w:val="22"/>
              </w:rPr>
            </w:pPr>
            <w:r>
              <w:rPr>
                <w:sz w:val="22"/>
                <w:szCs w:val="22"/>
              </w:rPr>
              <w:t>Publish date</w:t>
            </w:r>
          </w:p>
        </w:tc>
        <w:tc>
          <w:tcPr>
            <w:tcW w:w="4678"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0B67364B" w14:textId="70EF31C3" w:rsidR="005F2F85" w:rsidRDefault="005F2F85" w:rsidP="0020393E">
            <w:pPr>
              <w:pStyle w:val="TableRow"/>
            </w:pPr>
            <w:r>
              <w:t>12.10.202</w:t>
            </w:r>
            <w:r w:rsidR="00E97626">
              <w:t>2</w:t>
            </w:r>
          </w:p>
        </w:tc>
      </w:tr>
      <w:tr w:rsidR="005F2F85" w14:paraId="477E264D" w14:textId="77777777" w:rsidTr="0020393E">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701D4F7D" w14:textId="77777777" w:rsidR="005F2F85" w:rsidRDefault="005F2F85" w:rsidP="0020393E">
            <w:pPr>
              <w:pStyle w:val="TableRow"/>
              <w:rPr>
                <w:sz w:val="22"/>
                <w:szCs w:val="22"/>
              </w:rPr>
            </w:pPr>
            <w:r>
              <w:rPr>
                <w:sz w:val="22"/>
                <w:szCs w:val="22"/>
              </w:rPr>
              <w:t>Review date</w:t>
            </w:r>
          </w:p>
        </w:tc>
        <w:tc>
          <w:tcPr>
            <w:tcW w:w="4678"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2F7F737C" w14:textId="62E3920A" w:rsidR="005F2F85" w:rsidRDefault="005F2F85" w:rsidP="0020393E">
            <w:pPr>
              <w:pStyle w:val="TableRow"/>
            </w:pPr>
            <w:r>
              <w:t>10.12.202</w:t>
            </w:r>
            <w:r w:rsidR="00E97626">
              <w:t>2</w:t>
            </w:r>
            <w:r w:rsidR="003E54FE">
              <w:t>/1</w:t>
            </w:r>
            <w:r w:rsidR="00D5182E">
              <w:t>7</w:t>
            </w:r>
            <w:r w:rsidR="003E54FE">
              <w:t>.4.202</w:t>
            </w:r>
            <w:r w:rsidR="00E97626">
              <w:t>3</w:t>
            </w:r>
            <w:r w:rsidR="00854292">
              <w:t>/</w:t>
            </w:r>
            <w:r w:rsidR="00214D85">
              <w:t>3.7.2023</w:t>
            </w:r>
          </w:p>
        </w:tc>
      </w:tr>
      <w:tr w:rsidR="005F2F85" w14:paraId="35D576DC" w14:textId="77777777" w:rsidTr="0020393E">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4D903209" w14:textId="77777777" w:rsidR="005F2F85" w:rsidRDefault="005F2F85" w:rsidP="0020393E">
            <w:pPr>
              <w:pStyle w:val="TableRow"/>
              <w:rPr>
                <w:sz w:val="22"/>
                <w:szCs w:val="22"/>
              </w:rPr>
            </w:pPr>
            <w:r>
              <w:rPr>
                <w:sz w:val="22"/>
                <w:szCs w:val="22"/>
              </w:rPr>
              <w:t>Statement authorised by</w:t>
            </w:r>
          </w:p>
        </w:tc>
        <w:tc>
          <w:tcPr>
            <w:tcW w:w="4678"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2FDC69D9" w14:textId="77777777" w:rsidR="005F2F85" w:rsidRDefault="005F2F85" w:rsidP="0020393E">
            <w:pPr>
              <w:pStyle w:val="TableRow"/>
            </w:pPr>
            <w:r>
              <w:t>Louise Renshaw</w:t>
            </w:r>
          </w:p>
        </w:tc>
      </w:tr>
      <w:tr w:rsidR="005F2F85" w14:paraId="15019B4A" w14:textId="77777777" w:rsidTr="0020393E">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593DA545" w14:textId="77777777" w:rsidR="005F2F85" w:rsidRDefault="005F2F85" w:rsidP="0020393E">
            <w:pPr>
              <w:pStyle w:val="TableRow"/>
              <w:rPr>
                <w:sz w:val="22"/>
                <w:szCs w:val="22"/>
              </w:rPr>
            </w:pPr>
            <w:r>
              <w:rPr>
                <w:sz w:val="22"/>
                <w:szCs w:val="22"/>
              </w:rPr>
              <w:t>Pupil premium lead</w:t>
            </w:r>
          </w:p>
        </w:tc>
        <w:tc>
          <w:tcPr>
            <w:tcW w:w="4678"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2CFA2F9E" w14:textId="77777777" w:rsidR="005F2F85" w:rsidRDefault="005F2F85" w:rsidP="0020393E">
            <w:pPr>
              <w:pStyle w:val="TableRow"/>
            </w:pPr>
            <w:r>
              <w:t xml:space="preserve">Leasa Anderton </w:t>
            </w:r>
          </w:p>
        </w:tc>
      </w:tr>
      <w:tr w:rsidR="005F2F85" w14:paraId="2A2849B5" w14:textId="77777777" w:rsidTr="0020393E">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79AF2605" w14:textId="77777777" w:rsidR="005F2F85" w:rsidRDefault="005F2F85" w:rsidP="0020393E">
            <w:pPr>
              <w:pStyle w:val="TableRow"/>
              <w:rPr>
                <w:sz w:val="22"/>
                <w:szCs w:val="22"/>
              </w:rPr>
            </w:pPr>
            <w:r>
              <w:rPr>
                <w:sz w:val="22"/>
                <w:szCs w:val="22"/>
              </w:rPr>
              <w:t>Governor lead</w:t>
            </w:r>
          </w:p>
        </w:tc>
        <w:tc>
          <w:tcPr>
            <w:tcW w:w="4678"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4F527A3D" w14:textId="0DE1A771" w:rsidR="005F2F85" w:rsidRDefault="006B178B" w:rsidP="0020393E">
            <w:pPr>
              <w:pStyle w:val="TableRow"/>
            </w:pPr>
            <w:r>
              <w:t>Sandra Brammer</w:t>
            </w:r>
          </w:p>
        </w:tc>
      </w:tr>
    </w:tbl>
    <w:p w14:paraId="66A06C88" w14:textId="68F14063" w:rsidR="005F2F85" w:rsidRDefault="005F2F85" w:rsidP="005F2F85">
      <w:pPr>
        <w:pStyle w:val="Heading2"/>
        <w:rPr>
          <w:sz w:val="24"/>
          <w:szCs w:val="24"/>
        </w:rPr>
      </w:pPr>
      <w:r>
        <w:rPr>
          <w:sz w:val="24"/>
          <w:szCs w:val="24"/>
        </w:rPr>
        <w:t xml:space="preserve">Disadvantaged </w:t>
      </w:r>
      <w:r w:rsidR="00E05DAB">
        <w:rPr>
          <w:sz w:val="24"/>
          <w:szCs w:val="24"/>
        </w:rPr>
        <w:t xml:space="preserve">EOKS1 </w:t>
      </w:r>
      <w:r>
        <w:rPr>
          <w:sz w:val="24"/>
          <w:szCs w:val="24"/>
        </w:rPr>
        <w:t xml:space="preserve">pupil progress scores for </w:t>
      </w:r>
      <w:r w:rsidRPr="0073167B">
        <w:rPr>
          <w:sz w:val="24"/>
          <w:szCs w:val="24"/>
          <w:u w:val="single"/>
        </w:rPr>
        <w:t>last</w:t>
      </w:r>
      <w:r>
        <w:rPr>
          <w:sz w:val="24"/>
          <w:szCs w:val="24"/>
        </w:rPr>
        <w:t xml:space="preserve"> academic year</w:t>
      </w:r>
      <w:r w:rsidR="0073167B">
        <w:rPr>
          <w:sz w:val="24"/>
          <w:szCs w:val="24"/>
        </w:rPr>
        <w:t xml:space="preserve"> 202</w:t>
      </w:r>
      <w:r w:rsidR="001A5626">
        <w:rPr>
          <w:sz w:val="24"/>
          <w:szCs w:val="24"/>
        </w:rPr>
        <w:t>1</w:t>
      </w:r>
      <w:r w:rsidR="0073167B">
        <w:rPr>
          <w:sz w:val="24"/>
          <w:szCs w:val="24"/>
        </w:rPr>
        <w:t>/202</w:t>
      </w:r>
      <w:r w:rsidR="001A5626">
        <w:rPr>
          <w:sz w:val="24"/>
          <w:szCs w:val="24"/>
        </w:rPr>
        <w:t>2</w:t>
      </w:r>
    </w:p>
    <w:p w14:paraId="63381130" w14:textId="77C05C97" w:rsidR="005E55F7" w:rsidRDefault="00A53EDB" w:rsidP="00A53EDB">
      <w:pPr>
        <w:rPr>
          <w:i/>
          <w:iCs/>
          <w:sz w:val="20"/>
          <w:szCs w:val="20"/>
        </w:rPr>
      </w:pPr>
      <w:r w:rsidRPr="0073167B">
        <w:rPr>
          <w:i/>
          <w:iCs/>
          <w:sz w:val="20"/>
          <w:szCs w:val="20"/>
        </w:rPr>
        <w:t xml:space="preserve">At the end of the </w:t>
      </w:r>
      <w:r w:rsidR="00A87D73">
        <w:rPr>
          <w:i/>
          <w:iCs/>
          <w:sz w:val="20"/>
          <w:szCs w:val="20"/>
        </w:rPr>
        <w:t>Y</w:t>
      </w:r>
      <w:r w:rsidR="0073167B" w:rsidRPr="0073167B">
        <w:rPr>
          <w:i/>
          <w:iCs/>
          <w:sz w:val="20"/>
          <w:szCs w:val="20"/>
        </w:rPr>
        <w:t>ear</w:t>
      </w:r>
      <w:r w:rsidR="00BE78A6">
        <w:rPr>
          <w:i/>
          <w:iCs/>
          <w:sz w:val="20"/>
          <w:szCs w:val="20"/>
        </w:rPr>
        <w:t xml:space="preserve"> 2 in 2021-2022</w:t>
      </w:r>
      <w:r w:rsidRPr="0073167B">
        <w:rPr>
          <w:i/>
          <w:iCs/>
          <w:sz w:val="20"/>
          <w:szCs w:val="20"/>
        </w:rPr>
        <w:t>, th</w:t>
      </w:r>
      <w:r w:rsidR="0073167B" w:rsidRPr="0073167B">
        <w:rPr>
          <w:i/>
          <w:iCs/>
          <w:sz w:val="20"/>
          <w:szCs w:val="20"/>
        </w:rPr>
        <w:t xml:space="preserve">e </w:t>
      </w:r>
      <w:r w:rsidR="001809B6">
        <w:rPr>
          <w:i/>
          <w:iCs/>
          <w:sz w:val="20"/>
          <w:szCs w:val="20"/>
        </w:rPr>
        <w:t xml:space="preserve">narrowest gap between </w:t>
      </w:r>
      <w:r w:rsidR="0073167B" w:rsidRPr="0073167B">
        <w:rPr>
          <w:i/>
          <w:iCs/>
          <w:sz w:val="20"/>
          <w:szCs w:val="20"/>
        </w:rPr>
        <w:t xml:space="preserve">disadvantaged children </w:t>
      </w:r>
      <w:r w:rsidR="001809B6">
        <w:rPr>
          <w:i/>
          <w:iCs/>
          <w:sz w:val="20"/>
          <w:szCs w:val="20"/>
        </w:rPr>
        <w:t xml:space="preserve">and all was in </w:t>
      </w:r>
      <w:r w:rsidR="001C5DAF">
        <w:rPr>
          <w:i/>
          <w:iCs/>
          <w:sz w:val="20"/>
          <w:szCs w:val="20"/>
        </w:rPr>
        <w:t>w</w:t>
      </w:r>
      <w:r w:rsidR="001809B6">
        <w:rPr>
          <w:i/>
          <w:iCs/>
          <w:sz w:val="20"/>
          <w:szCs w:val="20"/>
        </w:rPr>
        <w:t xml:space="preserve">riting.  </w:t>
      </w:r>
      <w:r w:rsidR="00BE78A6">
        <w:rPr>
          <w:i/>
          <w:iCs/>
          <w:sz w:val="20"/>
          <w:szCs w:val="20"/>
        </w:rPr>
        <w:t xml:space="preserve">Reading and Maths had </w:t>
      </w:r>
      <w:r w:rsidR="005E55F7">
        <w:rPr>
          <w:i/>
          <w:iCs/>
          <w:sz w:val="20"/>
          <w:szCs w:val="20"/>
        </w:rPr>
        <w:t xml:space="preserve">higher, but </w:t>
      </w:r>
      <w:r w:rsidR="00BE78A6">
        <w:rPr>
          <w:i/>
          <w:iCs/>
          <w:sz w:val="20"/>
          <w:szCs w:val="20"/>
        </w:rPr>
        <w:t xml:space="preserve">similar gaps.  </w:t>
      </w:r>
    </w:p>
    <w:tbl>
      <w:tblPr>
        <w:tblW w:w="9493" w:type="dxa"/>
        <w:tblCellMar>
          <w:left w:w="10" w:type="dxa"/>
          <w:right w:w="10" w:type="dxa"/>
        </w:tblCellMar>
        <w:tblLook w:val="0000" w:firstRow="0" w:lastRow="0" w:firstColumn="0" w:lastColumn="0" w:noHBand="0" w:noVBand="0"/>
      </w:tblPr>
      <w:tblGrid>
        <w:gridCol w:w="4815"/>
        <w:gridCol w:w="2339"/>
        <w:gridCol w:w="2339"/>
      </w:tblGrid>
      <w:tr w:rsidR="005F2F85" w14:paraId="16A6F3B4" w14:textId="77777777" w:rsidTr="0020393E">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33709E0F" w14:textId="77777777" w:rsidR="005F2F85" w:rsidRDefault="005F2F85" w:rsidP="0020393E">
            <w:pPr>
              <w:pStyle w:val="TableRow"/>
            </w:pPr>
            <w:bookmarkStart w:id="0" w:name="_Hlk98148722"/>
            <w:bookmarkStart w:id="1" w:name="_Hlk101263692"/>
            <w:r>
              <w:rPr>
                <w:b/>
                <w:sz w:val="22"/>
                <w:szCs w:val="22"/>
              </w:rPr>
              <w:t>Measure</w:t>
            </w:r>
          </w:p>
        </w:tc>
        <w:tc>
          <w:tcPr>
            <w:tcW w:w="4678" w:type="dxa"/>
            <w:gridSpan w:val="2"/>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026C7A92" w14:textId="77777777" w:rsidR="005F2F85" w:rsidRDefault="005F2F85" w:rsidP="0020393E">
            <w:pPr>
              <w:pStyle w:val="TableRow"/>
            </w:pPr>
            <w:r>
              <w:rPr>
                <w:b/>
                <w:sz w:val="22"/>
                <w:szCs w:val="22"/>
              </w:rPr>
              <w:t>Score</w:t>
            </w:r>
          </w:p>
        </w:tc>
      </w:tr>
      <w:tr w:rsidR="005F2F85" w14:paraId="223C782A" w14:textId="77777777" w:rsidTr="0020393E">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1DE010DE" w14:textId="77777777" w:rsidR="005F2F85" w:rsidRDefault="005F2F85" w:rsidP="0020393E">
            <w:pPr>
              <w:pStyle w:val="TableRow"/>
            </w:pPr>
            <w:r>
              <w:rPr>
                <w:rFonts w:cs="Calibri"/>
                <w:sz w:val="22"/>
                <w:szCs w:val="22"/>
              </w:rPr>
              <w:t>Reading</w:t>
            </w:r>
          </w:p>
        </w:tc>
        <w:tc>
          <w:tcPr>
            <w:tcW w:w="4678" w:type="dxa"/>
            <w:gridSpan w:val="2"/>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37F3E246" w14:textId="46FA8474" w:rsidR="005F2F85" w:rsidRDefault="005F2F85" w:rsidP="0020393E">
            <w:pPr>
              <w:pStyle w:val="TableRow"/>
            </w:pPr>
            <w:r>
              <w:rPr>
                <w:sz w:val="20"/>
                <w:szCs w:val="20"/>
              </w:rPr>
              <w:t>R:</w:t>
            </w:r>
            <w:r w:rsidR="00420B9D" w:rsidRPr="00420B9D">
              <w:rPr>
                <w:b/>
                <w:bCs/>
                <w:sz w:val="20"/>
                <w:szCs w:val="20"/>
              </w:rPr>
              <w:t>45</w:t>
            </w:r>
            <w:r>
              <w:rPr>
                <w:sz w:val="20"/>
                <w:szCs w:val="20"/>
              </w:rPr>
              <w:t xml:space="preserve">% at Expected           </w:t>
            </w:r>
            <w:r w:rsidR="00F05AAB">
              <w:rPr>
                <w:b/>
                <w:bCs/>
                <w:sz w:val="20"/>
                <w:szCs w:val="20"/>
              </w:rPr>
              <w:t>10</w:t>
            </w:r>
            <w:r>
              <w:rPr>
                <w:sz w:val="20"/>
                <w:szCs w:val="20"/>
              </w:rPr>
              <w:t>% @ Greater Depth</w:t>
            </w:r>
          </w:p>
        </w:tc>
      </w:tr>
      <w:tr w:rsidR="005F2F85" w14:paraId="01252C9B" w14:textId="77777777" w:rsidTr="0020393E">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04DAA9D8" w14:textId="77777777" w:rsidR="005F2F85" w:rsidRDefault="005F2F85" w:rsidP="0020393E">
            <w:pPr>
              <w:pStyle w:val="TableRow"/>
              <w:rPr>
                <w:rFonts w:cs="Calibri"/>
                <w:sz w:val="22"/>
                <w:szCs w:val="22"/>
              </w:rPr>
            </w:pPr>
            <w:r>
              <w:rPr>
                <w:rFonts w:cs="Calibri"/>
                <w:sz w:val="22"/>
                <w:szCs w:val="22"/>
              </w:rPr>
              <w:t>Writing</w:t>
            </w:r>
          </w:p>
        </w:tc>
        <w:tc>
          <w:tcPr>
            <w:tcW w:w="4678" w:type="dxa"/>
            <w:gridSpan w:val="2"/>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53B27AFD" w14:textId="0B249856" w:rsidR="005F2F85" w:rsidRDefault="005F2F85" w:rsidP="0020393E">
            <w:pPr>
              <w:pStyle w:val="TableRow"/>
            </w:pPr>
            <w:r>
              <w:rPr>
                <w:sz w:val="20"/>
                <w:szCs w:val="20"/>
              </w:rPr>
              <w:t>W:</w:t>
            </w:r>
            <w:r w:rsidR="00420B9D">
              <w:rPr>
                <w:b/>
                <w:bCs/>
                <w:sz w:val="20"/>
                <w:szCs w:val="20"/>
              </w:rPr>
              <w:t>45</w:t>
            </w:r>
            <w:r>
              <w:rPr>
                <w:sz w:val="20"/>
                <w:szCs w:val="20"/>
              </w:rPr>
              <w:t xml:space="preserve">% at Expected          </w:t>
            </w:r>
            <w:r w:rsidR="00F05AAB">
              <w:rPr>
                <w:sz w:val="20"/>
                <w:szCs w:val="20"/>
              </w:rPr>
              <w:t xml:space="preserve"> </w:t>
            </w:r>
            <w:r w:rsidR="00F05AAB">
              <w:rPr>
                <w:b/>
                <w:bCs/>
                <w:sz w:val="20"/>
                <w:szCs w:val="20"/>
              </w:rPr>
              <w:t>0</w:t>
            </w:r>
            <w:r>
              <w:rPr>
                <w:sz w:val="20"/>
                <w:szCs w:val="20"/>
              </w:rPr>
              <w:t>% @ Greater Depth</w:t>
            </w:r>
          </w:p>
        </w:tc>
      </w:tr>
      <w:tr w:rsidR="005F2F85" w14:paraId="301041B2" w14:textId="77777777" w:rsidTr="0020393E">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0A2CF0FB" w14:textId="77777777" w:rsidR="005F2F85" w:rsidRDefault="005F2F85" w:rsidP="0020393E">
            <w:pPr>
              <w:pStyle w:val="TableRow"/>
              <w:rPr>
                <w:rFonts w:cs="Calibri"/>
                <w:sz w:val="22"/>
                <w:szCs w:val="22"/>
              </w:rPr>
            </w:pPr>
            <w:r>
              <w:rPr>
                <w:rFonts w:cs="Calibri"/>
                <w:sz w:val="22"/>
                <w:szCs w:val="22"/>
              </w:rPr>
              <w:t>Maths</w:t>
            </w:r>
          </w:p>
        </w:tc>
        <w:tc>
          <w:tcPr>
            <w:tcW w:w="4678" w:type="dxa"/>
            <w:gridSpan w:val="2"/>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79258946" w14:textId="6F2C2216" w:rsidR="005F2F85" w:rsidRDefault="005F2F85" w:rsidP="0020393E">
            <w:pPr>
              <w:pStyle w:val="TableRow"/>
            </w:pPr>
            <w:r>
              <w:rPr>
                <w:sz w:val="20"/>
                <w:szCs w:val="20"/>
              </w:rPr>
              <w:t>M:</w:t>
            </w:r>
            <w:r w:rsidR="00420B9D" w:rsidRPr="00420B9D">
              <w:rPr>
                <w:b/>
                <w:bCs/>
                <w:sz w:val="20"/>
                <w:szCs w:val="20"/>
              </w:rPr>
              <w:t>50</w:t>
            </w:r>
            <w:r>
              <w:rPr>
                <w:sz w:val="20"/>
                <w:szCs w:val="20"/>
              </w:rPr>
              <w:t xml:space="preserve">% at Expected           </w:t>
            </w:r>
            <w:r w:rsidR="00F05AAB" w:rsidRPr="00F05AAB">
              <w:rPr>
                <w:b/>
                <w:bCs/>
                <w:sz w:val="20"/>
                <w:szCs w:val="20"/>
              </w:rPr>
              <w:t>25</w:t>
            </w:r>
            <w:r>
              <w:rPr>
                <w:sz w:val="20"/>
                <w:szCs w:val="20"/>
              </w:rPr>
              <w:t>% @ Greater Depth</w:t>
            </w:r>
          </w:p>
        </w:tc>
      </w:tr>
      <w:tr w:rsidR="00B137C9" w14:paraId="4B6BBCE6" w14:textId="77777777" w:rsidTr="002A61D0">
        <w:trPr>
          <w:trHeight w:val="381"/>
        </w:trPr>
        <w:tc>
          <w:tcPr>
            <w:tcW w:w="9493" w:type="dxa"/>
            <w:gridSpan w:val="3"/>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2C4E9703" w14:textId="5B343538" w:rsidR="00726C3C" w:rsidRDefault="0073167B" w:rsidP="00B137C9">
            <w:pPr>
              <w:pStyle w:val="Heading2"/>
              <w:rPr>
                <w:sz w:val="24"/>
                <w:szCs w:val="24"/>
              </w:rPr>
            </w:pPr>
            <w:r>
              <w:rPr>
                <w:sz w:val="24"/>
                <w:szCs w:val="24"/>
              </w:rPr>
              <w:t xml:space="preserve">Disadvantaged pupil achievement scores for </w:t>
            </w:r>
            <w:r w:rsidRPr="0073167B">
              <w:rPr>
                <w:sz w:val="24"/>
                <w:szCs w:val="24"/>
                <w:u w:val="single"/>
              </w:rPr>
              <w:t>current</w:t>
            </w:r>
            <w:r>
              <w:rPr>
                <w:sz w:val="24"/>
                <w:szCs w:val="24"/>
              </w:rPr>
              <w:t xml:space="preserve"> academic year 202</w:t>
            </w:r>
            <w:r w:rsidR="00AF4680">
              <w:rPr>
                <w:sz w:val="24"/>
                <w:szCs w:val="24"/>
              </w:rPr>
              <w:t>2</w:t>
            </w:r>
            <w:r>
              <w:rPr>
                <w:sz w:val="24"/>
                <w:szCs w:val="24"/>
              </w:rPr>
              <w:t>/202</w:t>
            </w:r>
            <w:r w:rsidR="00AF4680">
              <w:rPr>
                <w:sz w:val="24"/>
                <w:szCs w:val="24"/>
              </w:rPr>
              <w:t>3</w:t>
            </w:r>
            <w:r>
              <w:rPr>
                <w:sz w:val="24"/>
                <w:szCs w:val="24"/>
              </w:rPr>
              <w:t>:</w:t>
            </w:r>
          </w:p>
          <w:p w14:paraId="56143141" w14:textId="2798F143" w:rsidR="00B137C9" w:rsidRDefault="0071702F" w:rsidP="00B137C9">
            <w:pPr>
              <w:pStyle w:val="Heading2"/>
              <w:rPr>
                <w:sz w:val="24"/>
                <w:szCs w:val="24"/>
              </w:rPr>
            </w:pPr>
            <w:r>
              <w:rPr>
                <w:sz w:val="24"/>
                <w:szCs w:val="24"/>
              </w:rPr>
              <w:t xml:space="preserve">@ </w:t>
            </w:r>
            <w:r w:rsidR="00014AE7">
              <w:rPr>
                <w:sz w:val="24"/>
                <w:szCs w:val="24"/>
              </w:rPr>
              <w:t xml:space="preserve">End of </w:t>
            </w:r>
            <w:r>
              <w:rPr>
                <w:sz w:val="24"/>
                <w:szCs w:val="24"/>
              </w:rPr>
              <w:t>Autumn 202</w:t>
            </w:r>
            <w:r w:rsidR="00AF4680">
              <w:rPr>
                <w:sz w:val="24"/>
                <w:szCs w:val="24"/>
              </w:rPr>
              <w:t>2</w:t>
            </w:r>
          </w:p>
          <w:p w14:paraId="72308BAF" w14:textId="77777777" w:rsidR="00B137C9" w:rsidRDefault="00B137C9" w:rsidP="00DE418A">
            <w:pPr>
              <w:pStyle w:val="TableRow"/>
              <w:rPr>
                <w:b/>
                <w:sz w:val="22"/>
                <w:szCs w:val="22"/>
              </w:rPr>
            </w:pPr>
          </w:p>
        </w:tc>
      </w:tr>
      <w:bookmarkEnd w:id="0"/>
      <w:tr w:rsidR="00726C3C" w14:paraId="75FD2D7F" w14:textId="77777777" w:rsidTr="000124E5">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259615CF" w14:textId="77777777" w:rsidR="00726C3C" w:rsidRDefault="00726C3C" w:rsidP="00DE418A">
            <w:pPr>
              <w:pStyle w:val="TableRow"/>
            </w:pPr>
            <w:r>
              <w:rPr>
                <w:b/>
                <w:sz w:val="22"/>
                <w:szCs w:val="22"/>
              </w:rPr>
              <w:t>Measure</w:t>
            </w:r>
          </w:p>
        </w:tc>
        <w:tc>
          <w:tcPr>
            <w:tcW w:w="233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5114EC45" w14:textId="642EFBA3" w:rsidR="00726C3C" w:rsidRPr="00726C3C" w:rsidRDefault="00726C3C" w:rsidP="00726C3C">
            <w:pPr>
              <w:pStyle w:val="TableRow"/>
              <w:rPr>
                <w:b/>
                <w:sz w:val="22"/>
                <w:szCs w:val="22"/>
              </w:rPr>
            </w:pPr>
            <w:r>
              <w:rPr>
                <w:b/>
                <w:sz w:val="22"/>
                <w:szCs w:val="22"/>
              </w:rPr>
              <w:t>Whole school</w:t>
            </w:r>
          </w:p>
        </w:tc>
        <w:tc>
          <w:tcPr>
            <w:tcW w:w="2339" w:type="dxa"/>
            <w:tcBorders>
              <w:top w:val="single" w:sz="4" w:space="0" w:color="BFBFBF"/>
              <w:left w:val="single" w:sz="4" w:space="0" w:color="BFBFBF"/>
              <w:bottom w:val="single" w:sz="4" w:space="0" w:color="BFBFBF"/>
              <w:right w:val="single" w:sz="4" w:space="0" w:color="BFBFBF"/>
            </w:tcBorders>
            <w:shd w:val="clear" w:color="auto" w:fill="auto"/>
          </w:tcPr>
          <w:p w14:paraId="09CF6FB5" w14:textId="00EF719C" w:rsidR="00726C3C" w:rsidRPr="00726C3C" w:rsidRDefault="00726C3C" w:rsidP="00DE418A">
            <w:pPr>
              <w:pStyle w:val="TableRow"/>
              <w:rPr>
                <w:b/>
                <w:bCs/>
              </w:rPr>
            </w:pPr>
            <w:r w:rsidRPr="00726C3C">
              <w:rPr>
                <w:b/>
                <w:bCs/>
              </w:rPr>
              <w:t>Year 2</w:t>
            </w:r>
          </w:p>
        </w:tc>
      </w:tr>
      <w:tr w:rsidR="00726C3C" w14:paraId="708B564A" w14:textId="77777777" w:rsidTr="006E107A">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0CC74A90" w14:textId="77777777" w:rsidR="00726C3C" w:rsidRDefault="00726C3C" w:rsidP="00726C3C">
            <w:pPr>
              <w:pStyle w:val="TableRow"/>
            </w:pPr>
            <w:r>
              <w:rPr>
                <w:rFonts w:cs="Calibri"/>
                <w:sz w:val="22"/>
                <w:szCs w:val="22"/>
              </w:rPr>
              <w:t>Reading</w:t>
            </w:r>
          </w:p>
        </w:tc>
        <w:tc>
          <w:tcPr>
            <w:tcW w:w="233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3C821B94" w14:textId="05618A03" w:rsidR="00726C3C" w:rsidRDefault="00726C3C" w:rsidP="00726C3C">
            <w:pPr>
              <w:pStyle w:val="TableRow"/>
            </w:pPr>
            <w:r>
              <w:rPr>
                <w:sz w:val="20"/>
                <w:szCs w:val="20"/>
              </w:rPr>
              <w:t>R:</w:t>
            </w:r>
            <w:r w:rsidR="00A06954" w:rsidRPr="00A06954">
              <w:rPr>
                <w:b/>
                <w:bCs/>
                <w:sz w:val="20"/>
                <w:szCs w:val="20"/>
              </w:rPr>
              <w:t>26.4</w:t>
            </w:r>
            <w:r>
              <w:rPr>
                <w:sz w:val="20"/>
                <w:szCs w:val="20"/>
              </w:rPr>
              <w:t xml:space="preserve">% on track           </w:t>
            </w:r>
          </w:p>
        </w:tc>
        <w:tc>
          <w:tcPr>
            <w:tcW w:w="2339" w:type="dxa"/>
            <w:tcBorders>
              <w:top w:val="single" w:sz="4" w:space="0" w:color="BFBFBF"/>
              <w:left w:val="single" w:sz="4" w:space="0" w:color="BFBFBF"/>
              <w:bottom w:val="single" w:sz="4" w:space="0" w:color="BFBFBF"/>
              <w:right w:val="single" w:sz="4" w:space="0" w:color="BFBFBF"/>
            </w:tcBorders>
            <w:shd w:val="clear" w:color="auto" w:fill="auto"/>
          </w:tcPr>
          <w:p w14:paraId="54843FAB" w14:textId="547F59D5" w:rsidR="00726C3C" w:rsidRDefault="00726C3C" w:rsidP="00726C3C">
            <w:pPr>
              <w:pStyle w:val="TableRow"/>
            </w:pPr>
            <w:r>
              <w:rPr>
                <w:sz w:val="20"/>
                <w:szCs w:val="20"/>
              </w:rPr>
              <w:t>R:</w:t>
            </w:r>
            <w:r w:rsidR="00A06954" w:rsidRPr="00A06954">
              <w:rPr>
                <w:b/>
                <w:bCs/>
                <w:sz w:val="20"/>
                <w:szCs w:val="20"/>
              </w:rPr>
              <w:t>28.6</w:t>
            </w:r>
            <w:r>
              <w:rPr>
                <w:sz w:val="20"/>
                <w:szCs w:val="20"/>
              </w:rPr>
              <w:t xml:space="preserve">% on track           </w:t>
            </w:r>
          </w:p>
        </w:tc>
      </w:tr>
      <w:tr w:rsidR="00726C3C" w14:paraId="6AC33A3A" w14:textId="77777777" w:rsidTr="00441C80">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2C7A468D" w14:textId="77777777" w:rsidR="00726C3C" w:rsidRDefault="00726C3C" w:rsidP="00726C3C">
            <w:pPr>
              <w:pStyle w:val="TableRow"/>
              <w:rPr>
                <w:rFonts w:cs="Calibri"/>
                <w:sz w:val="22"/>
                <w:szCs w:val="22"/>
              </w:rPr>
            </w:pPr>
            <w:r>
              <w:rPr>
                <w:rFonts w:cs="Calibri"/>
                <w:sz w:val="22"/>
                <w:szCs w:val="22"/>
              </w:rPr>
              <w:t>Writing</w:t>
            </w:r>
          </w:p>
        </w:tc>
        <w:tc>
          <w:tcPr>
            <w:tcW w:w="233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5B3E6569" w14:textId="0447423E" w:rsidR="00726C3C" w:rsidRDefault="00726C3C" w:rsidP="00726C3C">
            <w:pPr>
              <w:pStyle w:val="TableRow"/>
            </w:pPr>
            <w:r>
              <w:rPr>
                <w:sz w:val="20"/>
                <w:szCs w:val="20"/>
              </w:rPr>
              <w:t>W</w:t>
            </w:r>
            <w:r w:rsidR="00A06954">
              <w:rPr>
                <w:sz w:val="20"/>
                <w:szCs w:val="20"/>
              </w:rPr>
              <w:t>:</w:t>
            </w:r>
            <w:r w:rsidR="00A06954" w:rsidRPr="00A06954">
              <w:rPr>
                <w:b/>
                <w:bCs/>
                <w:sz w:val="20"/>
                <w:szCs w:val="20"/>
              </w:rPr>
              <w:t>28.3</w:t>
            </w:r>
            <w:r>
              <w:rPr>
                <w:sz w:val="20"/>
                <w:szCs w:val="20"/>
              </w:rPr>
              <w:t xml:space="preserve">% on track        </w:t>
            </w:r>
          </w:p>
        </w:tc>
        <w:tc>
          <w:tcPr>
            <w:tcW w:w="2339" w:type="dxa"/>
            <w:tcBorders>
              <w:top w:val="single" w:sz="4" w:space="0" w:color="BFBFBF"/>
              <w:left w:val="single" w:sz="4" w:space="0" w:color="BFBFBF"/>
              <w:bottom w:val="single" w:sz="4" w:space="0" w:color="BFBFBF"/>
              <w:right w:val="single" w:sz="4" w:space="0" w:color="BFBFBF"/>
            </w:tcBorders>
            <w:shd w:val="clear" w:color="auto" w:fill="auto"/>
          </w:tcPr>
          <w:p w14:paraId="69F157D3" w14:textId="62C46DF6" w:rsidR="00726C3C" w:rsidRDefault="00726C3C" w:rsidP="00726C3C">
            <w:pPr>
              <w:pStyle w:val="TableRow"/>
            </w:pPr>
            <w:r>
              <w:rPr>
                <w:sz w:val="20"/>
                <w:szCs w:val="20"/>
              </w:rPr>
              <w:t>W:</w:t>
            </w:r>
            <w:r w:rsidR="00A06954" w:rsidRPr="00A06954">
              <w:rPr>
                <w:b/>
                <w:bCs/>
                <w:sz w:val="20"/>
                <w:szCs w:val="20"/>
              </w:rPr>
              <w:t>38</w:t>
            </w:r>
            <w:r>
              <w:rPr>
                <w:sz w:val="20"/>
                <w:szCs w:val="20"/>
              </w:rPr>
              <w:t xml:space="preserve">% on track        </w:t>
            </w:r>
          </w:p>
        </w:tc>
      </w:tr>
      <w:tr w:rsidR="00726C3C" w14:paraId="752F05E3" w14:textId="77777777" w:rsidTr="0093323C">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5E9DB795" w14:textId="77777777" w:rsidR="00726C3C" w:rsidRDefault="00726C3C" w:rsidP="00726C3C">
            <w:pPr>
              <w:pStyle w:val="TableRow"/>
              <w:rPr>
                <w:rFonts w:cs="Calibri"/>
                <w:sz w:val="22"/>
                <w:szCs w:val="22"/>
              </w:rPr>
            </w:pPr>
            <w:r>
              <w:rPr>
                <w:rFonts w:cs="Calibri"/>
                <w:sz w:val="22"/>
                <w:szCs w:val="22"/>
              </w:rPr>
              <w:t>Maths</w:t>
            </w:r>
          </w:p>
        </w:tc>
        <w:tc>
          <w:tcPr>
            <w:tcW w:w="233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679C0A6D" w14:textId="435DDA8C" w:rsidR="00726C3C" w:rsidRDefault="00726C3C" w:rsidP="00726C3C">
            <w:pPr>
              <w:pStyle w:val="TableRow"/>
            </w:pPr>
            <w:r>
              <w:rPr>
                <w:sz w:val="20"/>
                <w:szCs w:val="20"/>
              </w:rPr>
              <w:t>M:</w:t>
            </w:r>
            <w:r w:rsidR="00A06954" w:rsidRPr="00A06954">
              <w:rPr>
                <w:b/>
                <w:bCs/>
                <w:sz w:val="20"/>
                <w:szCs w:val="20"/>
              </w:rPr>
              <w:t>45.3</w:t>
            </w:r>
            <w:r>
              <w:rPr>
                <w:sz w:val="20"/>
                <w:szCs w:val="20"/>
              </w:rPr>
              <w:t xml:space="preserve">% on track </w:t>
            </w:r>
          </w:p>
        </w:tc>
        <w:tc>
          <w:tcPr>
            <w:tcW w:w="2339" w:type="dxa"/>
            <w:tcBorders>
              <w:top w:val="single" w:sz="4" w:space="0" w:color="BFBFBF"/>
              <w:left w:val="single" w:sz="4" w:space="0" w:color="BFBFBF"/>
              <w:bottom w:val="single" w:sz="4" w:space="0" w:color="BFBFBF"/>
              <w:right w:val="single" w:sz="4" w:space="0" w:color="BFBFBF"/>
            </w:tcBorders>
            <w:shd w:val="clear" w:color="auto" w:fill="auto"/>
          </w:tcPr>
          <w:p w14:paraId="6398BA46" w14:textId="1E135528" w:rsidR="00726C3C" w:rsidRDefault="00726C3C" w:rsidP="00726C3C">
            <w:pPr>
              <w:pStyle w:val="TableRow"/>
            </w:pPr>
            <w:r>
              <w:rPr>
                <w:sz w:val="20"/>
                <w:szCs w:val="20"/>
              </w:rPr>
              <w:t>M:</w:t>
            </w:r>
            <w:r w:rsidR="00A06954" w:rsidRPr="00A06954">
              <w:rPr>
                <w:b/>
                <w:bCs/>
                <w:sz w:val="20"/>
                <w:szCs w:val="20"/>
              </w:rPr>
              <w:t>47.6</w:t>
            </w:r>
            <w:r>
              <w:rPr>
                <w:sz w:val="20"/>
                <w:szCs w:val="20"/>
              </w:rPr>
              <w:t xml:space="preserve">% on track </w:t>
            </w:r>
          </w:p>
        </w:tc>
      </w:tr>
      <w:bookmarkEnd w:id="1"/>
      <w:tr w:rsidR="003E54FE" w14:paraId="343EBD2A" w14:textId="77777777" w:rsidTr="00D542E8">
        <w:trPr>
          <w:trHeight w:val="381"/>
        </w:trPr>
        <w:tc>
          <w:tcPr>
            <w:tcW w:w="9493" w:type="dxa"/>
            <w:gridSpan w:val="3"/>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47FFFCD7" w14:textId="5CCE4C75" w:rsidR="003E54FE" w:rsidRDefault="003E54FE" w:rsidP="00D542E8">
            <w:pPr>
              <w:pStyle w:val="Heading2"/>
              <w:rPr>
                <w:sz w:val="24"/>
                <w:szCs w:val="24"/>
              </w:rPr>
            </w:pPr>
            <w:r>
              <w:rPr>
                <w:sz w:val="24"/>
                <w:szCs w:val="24"/>
              </w:rPr>
              <w:t>@ Spring 202</w:t>
            </w:r>
            <w:r w:rsidR="00AF4680">
              <w:rPr>
                <w:sz w:val="24"/>
                <w:szCs w:val="24"/>
              </w:rPr>
              <w:t>3</w:t>
            </w:r>
            <w:r w:rsidR="0073167B">
              <w:rPr>
                <w:sz w:val="24"/>
                <w:szCs w:val="24"/>
              </w:rPr>
              <w:t xml:space="preserve"> </w:t>
            </w:r>
          </w:p>
          <w:p w14:paraId="42939EC5" w14:textId="77777777" w:rsidR="003E54FE" w:rsidRDefault="003E54FE" w:rsidP="00D542E8">
            <w:pPr>
              <w:pStyle w:val="TableRow"/>
              <w:rPr>
                <w:b/>
                <w:sz w:val="22"/>
                <w:szCs w:val="22"/>
              </w:rPr>
            </w:pPr>
          </w:p>
        </w:tc>
      </w:tr>
      <w:tr w:rsidR="00CF1879" w14:paraId="0F8DE055" w14:textId="77777777" w:rsidTr="00853FC6">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65EBC6AD" w14:textId="77777777" w:rsidR="00CF1879" w:rsidRDefault="00CF1879" w:rsidP="00CF1879">
            <w:pPr>
              <w:pStyle w:val="TableRow"/>
            </w:pPr>
            <w:r>
              <w:rPr>
                <w:b/>
                <w:sz w:val="22"/>
                <w:szCs w:val="22"/>
              </w:rPr>
              <w:t>Measure</w:t>
            </w:r>
          </w:p>
        </w:tc>
        <w:tc>
          <w:tcPr>
            <w:tcW w:w="233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36306D56" w14:textId="7A228205" w:rsidR="00CF1879" w:rsidRDefault="00CF1879" w:rsidP="00CF1879">
            <w:pPr>
              <w:pStyle w:val="TableRow"/>
            </w:pPr>
            <w:r>
              <w:rPr>
                <w:b/>
                <w:sz w:val="22"/>
                <w:szCs w:val="22"/>
              </w:rPr>
              <w:t>Whole school</w:t>
            </w:r>
          </w:p>
        </w:tc>
        <w:tc>
          <w:tcPr>
            <w:tcW w:w="2339" w:type="dxa"/>
            <w:tcBorders>
              <w:top w:val="single" w:sz="4" w:space="0" w:color="BFBFBF"/>
              <w:left w:val="single" w:sz="4" w:space="0" w:color="BFBFBF"/>
              <w:bottom w:val="single" w:sz="4" w:space="0" w:color="BFBFBF"/>
              <w:right w:val="single" w:sz="4" w:space="0" w:color="BFBFBF"/>
            </w:tcBorders>
            <w:shd w:val="clear" w:color="auto" w:fill="auto"/>
          </w:tcPr>
          <w:p w14:paraId="2131D38F" w14:textId="78B674F8" w:rsidR="00CF1879" w:rsidRDefault="00CF1879" w:rsidP="00CF1879">
            <w:pPr>
              <w:pStyle w:val="TableRow"/>
            </w:pPr>
            <w:r w:rsidRPr="00726C3C">
              <w:rPr>
                <w:b/>
                <w:bCs/>
              </w:rPr>
              <w:t>Year 2</w:t>
            </w:r>
          </w:p>
        </w:tc>
      </w:tr>
      <w:tr w:rsidR="00CF1879" w14:paraId="52763E69" w14:textId="77777777" w:rsidTr="002127BC">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50E3C604" w14:textId="77777777" w:rsidR="00CF1879" w:rsidRDefault="00CF1879" w:rsidP="00CF1879">
            <w:pPr>
              <w:pStyle w:val="TableRow"/>
            </w:pPr>
            <w:r>
              <w:rPr>
                <w:rFonts w:cs="Calibri"/>
                <w:sz w:val="22"/>
                <w:szCs w:val="22"/>
              </w:rPr>
              <w:t>Reading</w:t>
            </w:r>
          </w:p>
        </w:tc>
        <w:tc>
          <w:tcPr>
            <w:tcW w:w="233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037C9401" w14:textId="77777777" w:rsidR="00CF1879" w:rsidRDefault="00CF1879" w:rsidP="00CF1879">
            <w:pPr>
              <w:pStyle w:val="TableRow"/>
            </w:pPr>
            <w:r>
              <w:rPr>
                <w:sz w:val="20"/>
                <w:szCs w:val="20"/>
              </w:rPr>
              <w:t xml:space="preserve">R: </w:t>
            </w:r>
            <w:r w:rsidRPr="00726C3C">
              <w:rPr>
                <w:b/>
                <w:bCs/>
                <w:sz w:val="20"/>
                <w:szCs w:val="20"/>
              </w:rPr>
              <w:t>33</w:t>
            </w:r>
            <w:r>
              <w:rPr>
                <w:sz w:val="20"/>
                <w:szCs w:val="20"/>
              </w:rPr>
              <w:t xml:space="preserve">% at on track  </w:t>
            </w:r>
          </w:p>
        </w:tc>
        <w:tc>
          <w:tcPr>
            <w:tcW w:w="2339" w:type="dxa"/>
            <w:tcBorders>
              <w:top w:val="single" w:sz="4" w:space="0" w:color="BFBFBF"/>
              <w:left w:val="single" w:sz="4" w:space="0" w:color="BFBFBF"/>
              <w:bottom w:val="single" w:sz="4" w:space="0" w:color="BFBFBF"/>
              <w:right w:val="single" w:sz="4" w:space="0" w:color="BFBFBF"/>
            </w:tcBorders>
            <w:shd w:val="clear" w:color="auto" w:fill="auto"/>
          </w:tcPr>
          <w:p w14:paraId="4D305694" w14:textId="2B212441" w:rsidR="00CF1879" w:rsidRDefault="00CF1879" w:rsidP="00CF1879">
            <w:pPr>
              <w:pStyle w:val="TableRow"/>
            </w:pPr>
            <w:r>
              <w:rPr>
                <w:sz w:val="20"/>
                <w:szCs w:val="20"/>
              </w:rPr>
              <w:t>R:</w:t>
            </w:r>
            <w:r>
              <w:rPr>
                <w:b/>
                <w:bCs/>
                <w:sz w:val="20"/>
                <w:szCs w:val="20"/>
              </w:rPr>
              <w:t>45</w:t>
            </w:r>
            <w:r>
              <w:rPr>
                <w:sz w:val="20"/>
                <w:szCs w:val="20"/>
              </w:rPr>
              <w:t xml:space="preserve">% on track           </w:t>
            </w:r>
          </w:p>
        </w:tc>
      </w:tr>
      <w:tr w:rsidR="00CF1879" w14:paraId="3F009C2A" w14:textId="77777777" w:rsidTr="001B2A21">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1D452966" w14:textId="77777777" w:rsidR="00CF1879" w:rsidRDefault="00CF1879" w:rsidP="00CF1879">
            <w:pPr>
              <w:pStyle w:val="TableRow"/>
              <w:rPr>
                <w:rFonts w:cs="Calibri"/>
                <w:sz w:val="22"/>
                <w:szCs w:val="22"/>
              </w:rPr>
            </w:pPr>
            <w:r>
              <w:rPr>
                <w:rFonts w:cs="Calibri"/>
                <w:sz w:val="22"/>
                <w:szCs w:val="22"/>
              </w:rPr>
              <w:t>Writing</w:t>
            </w:r>
          </w:p>
        </w:tc>
        <w:tc>
          <w:tcPr>
            <w:tcW w:w="233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5F59D44D" w14:textId="77777777" w:rsidR="00CF1879" w:rsidRDefault="00CF1879" w:rsidP="00CF1879">
            <w:pPr>
              <w:pStyle w:val="TableRow"/>
            </w:pPr>
            <w:r>
              <w:rPr>
                <w:sz w:val="20"/>
                <w:szCs w:val="20"/>
              </w:rPr>
              <w:t xml:space="preserve">W: </w:t>
            </w:r>
            <w:r w:rsidRPr="00726C3C">
              <w:rPr>
                <w:b/>
                <w:bCs/>
                <w:sz w:val="20"/>
                <w:szCs w:val="20"/>
              </w:rPr>
              <w:t>29.5</w:t>
            </w:r>
            <w:r>
              <w:rPr>
                <w:sz w:val="20"/>
                <w:szCs w:val="20"/>
              </w:rPr>
              <w:t xml:space="preserve">% at on track      </w:t>
            </w:r>
          </w:p>
        </w:tc>
        <w:tc>
          <w:tcPr>
            <w:tcW w:w="2339" w:type="dxa"/>
            <w:tcBorders>
              <w:top w:val="single" w:sz="4" w:space="0" w:color="BFBFBF"/>
              <w:left w:val="single" w:sz="4" w:space="0" w:color="BFBFBF"/>
              <w:bottom w:val="single" w:sz="4" w:space="0" w:color="BFBFBF"/>
              <w:right w:val="single" w:sz="4" w:space="0" w:color="BFBFBF"/>
            </w:tcBorders>
            <w:shd w:val="clear" w:color="auto" w:fill="auto"/>
          </w:tcPr>
          <w:p w14:paraId="0151ED13" w14:textId="1BEDAC28" w:rsidR="00CF1879" w:rsidRDefault="00CF1879" w:rsidP="00CF1879">
            <w:pPr>
              <w:pStyle w:val="TableRow"/>
            </w:pPr>
            <w:r>
              <w:rPr>
                <w:sz w:val="20"/>
                <w:szCs w:val="20"/>
              </w:rPr>
              <w:t>W:</w:t>
            </w:r>
            <w:r>
              <w:rPr>
                <w:b/>
                <w:bCs/>
                <w:sz w:val="20"/>
                <w:szCs w:val="20"/>
              </w:rPr>
              <w:t>40</w:t>
            </w:r>
            <w:r>
              <w:rPr>
                <w:sz w:val="20"/>
                <w:szCs w:val="20"/>
              </w:rPr>
              <w:t xml:space="preserve">% on track        </w:t>
            </w:r>
          </w:p>
        </w:tc>
      </w:tr>
      <w:tr w:rsidR="00CF1879" w14:paraId="596481C4" w14:textId="77777777" w:rsidTr="00FB09C2">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1573BBD2" w14:textId="77777777" w:rsidR="00CF1879" w:rsidRDefault="00CF1879" w:rsidP="00CF1879">
            <w:pPr>
              <w:pStyle w:val="TableRow"/>
              <w:rPr>
                <w:rFonts w:cs="Calibri"/>
                <w:sz w:val="22"/>
                <w:szCs w:val="22"/>
              </w:rPr>
            </w:pPr>
            <w:r>
              <w:rPr>
                <w:rFonts w:cs="Calibri"/>
                <w:sz w:val="22"/>
                <w:szCs w:val="22"/>
              </w:rPr>
              <w:t>Maths</w:t>
            </w:r>
          </w:p>
        </w:tc>
        <w:tc>
          <w:tcPr>
            <w:tcW w:w="233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65F04322" w14:textId="77777777" w:rsidR="00CF1879" w:rsidRDefault="00CF1879" w:rsidP="00CF1879">
            <w:pPr>
              <w:pStyle w:val="TableRow"/>
            </w:pPr>
            <w:r>
              <w:rPr>
                <w:sz w:val="20"/>
                <w:szCs w:val="20"/>
              </w:rPr>
              <w:t xml:space="preserve">M: </w:t>
            </w:r>
            <w:r w:rsidRPr="00726C3C">
              <w:rPr>
                <w:b/>
                <w:bCs/>
                <w:sz w:val="20"/>
                <w:szCs w:val="20"/>
              </w:rPr>
              <w:t>33</w:t>
            </w:r>
            <w:r>
              <w:rPr>
                <w:sz w:val="20"/>
                <w:szCs w:val="20"/>
              </w:rPr>
              <w:t xml:space="preserve">% at on track        </w:t>
            </w:r>
          </w:p>
        </w:tc>
        <w:tc>
          <w:tcPr>
            <w:tcW w:w="2339" w:type="dxa"/>
            <w:tcBorders>
              <w:top w:val="single" w:sz="4" w:space="0" w:color="BFBFBF"/>
              <w:left w:val="single" w:sz="4" w:space="0" w:color="BFBFBF"/>
              <w:bottom w:val="single" w:sz="4" w:space="0" w:color="BFBFBF"/>
              <w:right w:val="single" w:sz="4" w:space="0" w:color="BFBFBF"/>
            </w:tcBorders>
            <w:shd w:val="clear" w:color="auto" w:fill="auto"/>
          </w:tcPr>
          <w:p w14:paraId="13F92DF3" w14:textId="6F58AD63" w:rsidR="00CF1879" w:rsidRDefault="00CF1879" w:rsidP="00CF1879">
            <w:pPr>
              <w:pStyle w:val="TableRow"/>
            </w:pPr>
            <w:r>
              <w:rPr>
                <w:sz w:val="20"/>
                <w:szCs w:val="20"/>
              </w:rPr>
              <w:t>M:</w:t>
            </w:r>
            <w:r>
              <w:rPr>
                <w:b/>
                <w:bCs/>
                <w:sz w:val="20"/>
                <w:szCs w:val="20"/>
              </w:rPr>
              <w:t>40</w:t>
            </w:r>
            <w:r>
              <w:rPr>
                <w:sz w:val="20"/>
                <w:szCs w:val="20"/>
              </w:rPr>
              <w:t xml:space="preserve">% on track </w:t>
            </w:r>
          </w:p>
        </w:tc>
      </w:tr>
      <w:tr w:rsidR="00924401" w14:paraId="51B30413" w14:textId="77777777" w:rsidTr="00342E1D">
        <w:trPr>
          <w:trHeight w:val="381"/>
        </w:trPr>
        <w:tc>
          <w:tcPr>
            <w:tcW w:w="9493" w:type="dxa"/>
            <w:gridSpan w:val="3"/>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61F2D9DB" w14:textId="724CB7EE" w:rsidR="00924401" w:rsidRDefault="00924401" w:rsidP="00924401">
            <w:pPr>
              <w:pStyle w:val="Heading2"/>
              <w:rPr>
                <w:sz w:val="24"/>
                <w:szCs w:val="24"/>
              </w:rPr>
            </w:pPr>
            <w:r>
              <w:rPr>
                <w:sz w:val="24"/>
                <w:szCs w:val="24"/>
              </w:rPr>
              <w:lastRenderedPageBreak/>
              <w:t xml:space="preserve">@ Summer 2023 </w:t>
            </w:r>
          </w:p>
          <w:p w14:paraId="6CB40865" w14:textId="77777777" w:rsidR="00924401" w:rsidRDefault="00924401" w:rsidP="00CF1879">
            <w:pPr>
              <w:pStyle w:val="TableRow"/>
              <w:rPr>
                <w:sz w:val="20"/>
                <w:szCs w:val="20"/>
              </w:rPr>
            </w:pPr>
          </w:p>
        </w:tc>
      </w:tr>
      <w:tr w:rsidR="00924401" w14:paraId="3EEA4530" w14:textId="77777777" w:rsidTr="00FB09C2">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48D5C813" w14:textId="532DDD8A" w:rsidR="00924401" w:rsidRDefault="00924401" w:rsidP="00924401">
            <w:pPr>
              <w:pStyle w:val="TableRow"/>
              <w:rPr>
                <w:rFonts w:cs="Calibri"/>
                <w:sz w:val="22"/>
                <w:szCs w:val="22"/>
              </w:rPr>
            </w:pPr>
            <w:r>
              <w:rPr>
                <w:b/>
                <w:sz w:val="22"/>
                <w:szCs w:val="22"/>
              </w:rPr>
              <w:t>Measure</w:t>
            </w:r>
          </w:p>
        </w:tc>
        <w:tc>
          <w:tcPr>
            <w:tcW w:w="233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4C696E86" w14:textId="2198D76B" w:rsidR="00924401" w:rsidRDefault="00924401" w:rsidP="00924401">
            <w:pPr>
              <w:pStyle w:val="TableRow"/>
              <w:rPr>
                <w:sz w:val="20"/>
                <w:szCs w:val="20"/>
              </w:rPr>
            </w:pPr>
            <w:r>
              <w:rPr>
                <w:b/>
                <w:sz w:val="22"/>
                <w:szCs w:val="22"/>
              </w:rPr>
              <w:t>Whole school</w:t>
            </w:r>
          </w:p>
        </w:tc>
        <w:tc>
          <w:tcPr>
            <w:tcW w:w="2339" w:type="dxa"/>
            <w:tcBorders>
              <w:top w:val="single" w:sz="4" w:space="0" w:color="BFBFBF"/>
              <w:left w:val="single" w:sz="4" w:space="0" w:color="BFBFBF"/>
              <w:bottom w:val="single" w:sz="4" w:space="0" w:color="BFBFBF"/>
              <w:right w:val="single" w:sz="4" w:space="0" w:color="BFBFBF"/>
            </w:tcBorders>
            <w:shd w:val="clear" w:color="auto" w:fill="auto"/>
          </w:tcPr>
          <w:p w14:paraId="03C1DA8F" w14:textId="7F8CE701" w:rsidR="00924401" w:rsidRDefault="00924401" w:rsidP="00924401">
            <w:pPr>
              <w:pStyle w:val="TableRow"/>
              <w:rPr>
                <w:sz w:val="20"/>
                <w:szCs w:val="20"/>
              </w:rPr>
            </w:pPr>
            <w:r w:rsidRPr="00726C3C">
              <w:rPr>
                <w:b/>
                <w:bCs/>
              </w:rPr>
              <w:t>Year 2</w:t>
            </w:r>
          </w:p>
        </w:tc>
      </w:tr>
      <w:tr w:rsidR="00924401" w14:paraId="71E7122A" w14:textId="77777777" w:rsidTr="00FB09C2">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382A8632" w14:textId="5B8707F9" w:rsidR="00924401" w:rsidRDefault="00924401" w:rsidP="00924401">
            <w:pPr>
              <w:pStyle w:val="TableRow"/>
              <w:rPr>
                <w:rFonts w:cs="Calibri"/>
                <w:sz w:val="22"/>
                <w:szCs w:val="22"/>
              </w:rPr>
            </w:pPr>
            <w:r>
              <w:rPr>
                <w:rFonts w:cs="Calibri"/>
                <w:sz w:val="22"/>
                <w:szCs w:val="22"/>
              </w:rPr>
              <w:t>Reading</w:t>
            </w:r>
          </w:p>
        </w:tc>
        <w:tc>
          <w:tcPr>
            <w:tcW w:w="233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526AF5E5" w14:textId="20CF99CB" w:rsidR="00924401" w:rsidRDefault="00924401" w:rsidP="00924401">
            <w:pPr>
              <w:pStyle w:val="TableRow"/>
              <w:rPr>
                <w:sz w:val="20"/>
                <w:szCs w:val="20"/>
              </w:rPr>
            </w:pPr>
            <w:r>
              <w:rPr>
                <w:sz w:val="20"/>
                <w:szCs w:val="20"/>
              </w:rPr>
              <w:t xml:space="preserve">R: </w:t>
            </w:r>
            <w:r w:rsidR="00E013C5" w:rsidRPr="00E013C5">
              <w:rPr>
                <w:b/>
                <w:bCs/>
                <w:sz w:val="20"/>
                <w:szCs w:val="20"/>
              </w:rPr>
              <w:t>37</w:t>
            </w:r>
            <w:r>
              <w:rPr>
                <w:sz w:val="20"/>
                <w:szCs w:val="20"/>
              </w:rPr>
              <w:t xml:space="preserve">% at on track  </w:t>
            </w:r>
          </w:p>
        </w:tc>
        <w:tc>
          <w:tcPr>
            <w:tcW w:w="2339" w:type="dxa"/>
            <w:tcBorders>
              <w:top w:val="single" w:sz="4" w:space="0" w:color="BFBFBF"/>
              <w:left w:val="single" w:sz="4" w:space="0" w:color="BFBFBF"/>
              <w:bottom w:val="single" w:sz="4" w:space="0" w:color="BFBFBF"/>
              <w:right w:val="single" w:sz="4" w:space="0" w:color="BFBFBF"/>
            </w:tcBorders>
            <w:shd w:val="clear" w:color="auto" w:fill="auto"/>
          </w:tcPr>
          <w:p w14:paraId="6C6821D6" w14:textId="0A84951A" w:rsidR="00924401" w:rsidRDefault="00924401" w:rsidP="00924401">
            <w:pPr>
              <w:pStyle w:val="TableRow"/>
              <w:rPr>
                <w:sz w:val="20"/>
                <w:szCs w:val="20"/>
              </w:rPr>
            </w:pPr>
            <w:r>
              <w:rPr>
                <w:sz w:val="20"/>
                <w:szCs w:val="20"/>
              </w:rPr>
              <w:t>R:</w:t>
            </w:r>
            <w:r>
              <w:rPr>
                <w:b/>
                <w:bCs/>
                <w:sz w:val="20"/>
                <w:szCs w:val="20"/>
              </w:rPr>
              <w:t>4</w:t>
            </w:r>
            <w:r w:rsidR="00213454">
              <w:rPr>
                <w:b/>
                <w:bCs/>
                <w:sz w:val="20"/>
                <w:szCs w:val="20"/>
              </w:rPr>
              <w:t>0</w:t>
            </w:r>
            <w:r>
              <w:rPr>
                <w:sz w:val="20"/>
                <w:szCs w:val="20"/>
              </w:rPr>
              <w:t xml:space="preserve">% on track           </w:t>
            </w:r>
          </w:p>
        </w:tc>
      </w:tr>
      <w:tr w:rsidR="00924401" w14:paraId="48C550F5" w14:textId="77777777" w:rsidTr="00FB09C2">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35F36D94" w14:textId="342B2B5F" w:rsidR="00924401" w:rsidRDefault="00924401" w:rsidP="00924401">
            <w:pPr>
              <w:pStyle w:val="TableRow"/>
              <w:rPr>
                <w:rFonts w:cs="Calibri"/>
                <w:sz w:val="22"/>
                <w:szCs w:val="22"/>
              </w:rPr>
            </w:pPr>
            <w:r>
              <w:rPr>
                <w:rFonts w:cs="Calibri"/>
                <w:sz w:val="22"/>
                <w:szCs w:val="22"/>
              </w:rPr>
              <w:t>Writing</w:t>
            </w:r>
          </w:p>
        </w:tc>
        <w:tc>
          <w:tcPr>
            <w:tcW w:w="233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56BF94B1" w14:textId="31E480D0" w:rsidR="00924401" w:rsidRDefault="00924401" w:rsidP="00924401">
            <w:pPr>
              <w:pStyle w:val="TableRow"/>
              <w:rPr>
                <w:sz w:val="20"/>
                <w:szCs w:val="20"/>
              </w:rPr>
            </w:pPr>
            <w:r>
              <w:rPr>
                <w:sz w:val="20"/>
                <w:szCs w:val="20"/>
              </w:rPr>
              <w:t xml:space="preserve">W: </w:t>
            </w:r>
            <w:r w:rsidR="00E013C5">
              <w:rPr>
                <w:b/>
                <w:bCs/>
                <w:sz w:val="20"/>
                <w:szCs w:val="20"/>
              </w:rPr>
              <w:t>37</w:t>
            </w:r>
            <w:r>
              <w:rPr>
                <w:sz w:val="20"/>
                <w:szCs w:val="20"/>
              </w:rPr>
              <w:t xml:space="preserve">% at on track      </w:t>
            </w:r>
          </w:p>
        </w:tc>
        <w:tc>
          <w:tcPr>
            <w:tcW w:w="2339" w:type="dxa"/>
            <w:tcBorders>
              <w:top w:val="single" w:sz="4" w:space="0" w:color="BFBFBF"/>
              <w:left w:val="single" w:sz="4" w:space="0" w:color="BFBFBF"/>
              <w:bottom w:val="single" w:sz="4" w:space="0" w:color="BFBFBF"/>
              <w:right w:val="single" w:sz="4" w:space="0" w:color="BFBFBF"/>
            </w:tcBorders>
            <w:shd w:val="clear" w:color="auto" w:fill="auto"/>
          </w:tcPr>
          <w:p w14:paraId="0EB8208C" w14:textId="26846E32" w:rsidR="00924401" w:rsidRDefault="00924401" w:rsidP="00924401">
            <w:pPr>
              <w:pStyle w:val="TableRow"/>
              <w:rPr>
                <w:sz w:val="20"/>
                <w:szCs w:val="20"/>
              </w:rPr>
            </w:pPr>
            <w:r>
              <w:rPr>
                <w:sz w:val="20"/>
                <w:szCs w:val="20"/>
              </w:rPr>
              <w:t>W:</w:t>
            </w:r>
            <w:r>
              <w:rPr>
                <w:b/>
                <w:bCs/>
                <w:sz w:val="20"/>
                <w:szCs w:val="20"/>
              </w:rPr>
              <w:t>4</w:t>
            </w:r>
            <w:r w:rsidR="00213454">
              <w:rPr>
                <w:b/>
                <w:bCs/>
                <w:sz w:val="20"/>
                <w:szCs w:val="20"/>
              </w:rPr>
              <w:t>5</w:t>
            </w:r>
            <w:r>
              <w:rPr>
                <w:sz w:val="20"/>
                <w:szCs w:val="20"/>
              </w:rPr>
              <w:t xml:space="preserve">% on track       </w:t>
            </w:r>
          </w:p>
        </w:tc>
      </w:tr>
      <w:tr w:rsidR="00924401" w14:paraId="45FD9C8D" w14:textId="77777777" w:rsidTr="00FB09C2">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59AB4ED3" w14:textId="44A4BE9E" w:rsidR="00924401" w:rsidRDefault="00924401" w:rsidP="00924401">
            <w:pPr>
              <w:pStyle w:val="TableRow"/>
              <w:rPr>
                <w:rFonts w:cs="Calibri"/>
                <w:sz w:val="22"/>
                <w:szCs w:val="22"/>
              </w:rPr>
            </w:pPr>
            <w:r>
              <w:rPr>
                <w:rFonts w:cs="Calibri"/>
                <w:sz w:val="22"/>
                <w:szCs w:val="22"/>
              </w:rPr>
              <w:t>Maths</w:t>
            </w:r>
          </w:p>
        </w:tc>
        <w:tc>
          <w:tcPr>
            <w:tcW w:w="233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1BFBC880" w14:textId="0AC7B78D" w:rsidR="00924401" w:rsidRDefault="00924401" w:rsidP="00924401">
            <w:pPr>
              <w:pStyle w:val="TableRow"/>
              <w:rPr>
                <w:sz w:val="20"/>
                <w:szCs w:val="20"/>
              </w:rPr>
            </w:pPr>
            <w:r>
              <w:rPr>
                <w:sz w:val="20"/>
                <w:szCs w:val="20"/>
              </w:rPr>
              <w:t xml:space="preserve">M: </w:t>
            </w:r>
            <w:r w:rsidR="00E013C5">
              <w:rPr>
                <w:b/>
                <w:bCs/>
                <w:sz w:val="20"/>
                <w:szCs w:val="20"/>
              </w:rPr>
              <w:t>52</w:t>
            </w:r>
            <w:r>
              <w:rPr>
                <w:sz w:val="20"/>
                <w:szCs w:val="20"/>
              </w:rPr>
              <w:t xml:space="preserve">% at on track        </w:t>
            </w:r>
          </w:p>
        </w:tc>
        <w:tc>
          <w:tcPr>
            <w:tcW w:w="2339" w:type="dxa"/>
            <w:tcBorders>
              <w:top w:val="single" w:sz="4" w:space="0" w:color="BFBFBF"/>
              <w:left w:val="single" w:sz="4" w:space="0" w:color="BFBFBF"/>
              <w:bottom w:val="single" w:sz="4" w:space="0" w:color="BFBFBF"/>
              <w:right w:val="single" w:sz="4" w:space="0" w:color="BFBFBF"/>
            </w:tcBorders>
            <w:shd w:val="clear" w:color="auto" w:fill="auto"/>
          </w:tcPr>
          <w:p w14:paraId="254793CB" w14:textId="06254DED" w:rsidR="00924401" w:rsidRDefault="00924401" w:rsidP="00924401">
            <w:pPr>
              <w:pStyle w:val="TableRow"/>
              <w:rPr>
                <w:sz w:val="20"/>
                <w:szCs w:val="20"/>
              </w:rPr>
            </w:pPr>
            <w:r>
              <w:rPr>
                <w:sz w:val="20"/>
                <w:szCs w:val="20"/>
              </w:rPr>
              <w:t>M:</w:t>
            </w:r>
            <w:r w:rsidR="00213454" w:rsidRPr="00213454">
              <w:rPr>
                <w:b/>
                <w:bCs/>
                <w:sz w:val="20"/>
                <w:szCs w:val="20"/>
              </w:rPr>
              <w:t>55</w:t>
            </w:r>
            <w:r>
              <w:rPr>
                <w:sz w:val="20"/>
                <w:szCs w:val="20"/>
              </w:rPr>
              <w:t xml:space="preserve">% on track </w:t>
            </w:r>
          </w:p>
        </w:tc>
      </w:tr>
    </w:tbl>
    <w:p w14:paraId="7AB52440" w14:textId="29EA591E" w:rsidR="005F2F85" w:rsidRDefault="005F2F85" w:rsidP="005F2F85">
      <w:pPr>
        <w:pStyle w:val="Heading2"/>
        <w:rPr>
          <w:sz w:val="24"/>
          <w:szCs w:val="24"/>
        </w:rPr>
      </w:pPr>
      <w:r>
        <w:rPr>
          <w:sz w:val="24"/>
          <w:szCs w:val="24"/>
        </w:rPr>
        <w:t>Strategy aims for disadvantaged pupils</w:t>
      </w:r>
    </w:p>
    <w:p w14:paraId="123C9C3F" w14:textId="77777777" w:rsidR="005F2F85" w:rsidRDefault="005F2F85" w:rsidP="005F2F85">
      <w:pPr>
        <w:spacing w:after="0"/>
        <w:rPr>
          <w:vanish/>
        </w:rPr>
      </w:pPr>
    </w:p>
    <w:tbl>
      <w:tblPr>
        <w:tblW w:w="9493" w:type="dxa"/>
        <w:tblCellMar>
          <w:left w:w="10" w:type="dxa"/>
          <w:right w:w="10" w:type="dxa"/>
        </w:tblCellMar>
        <w:tblLook w:val="0000" w:firstRow="0" w:lastRow="0" w:firstColumn="0" w:lastColumn="0" w:noHBand="0" w:noVBand="0"/>
      </w:tblPr>
      <w:tblGrid>
        <w:gridCol w:w="3539"/>
        <w:gridCol w:w="5954"/>
      </w:tblGrid>
      <w:tr w:rsidR="005F2F85" w14:paraId="3A679BB4" w14:textId="77777777" w:rsidTr="0020393E">
        <w:trPr>
          <w:trHeight w:val="381"/>
        </w:trPr>
        <w:tc>
          <w:tcPr>
            <w:tcW w:w="353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3A42CD11" w14:textId="77777777" w:rsidR="005F2F85" w:rsidRDefault="005F2F85" w:rsidP="0020393E">
            <w:pPr>
              <w:pStyle w:val="TableRow"/>
            </w:pPr>
            <w:r>
              <w:rPr>
                <w:b/>
                <w:sz w:val="22"/>
                <w:szCs w:val="22"/>
              </w:rPr>
              <w:t>Measure</w:t>
            </w:r>
          </w:p>
        </w:tc>
        <w:tc>
          <w:tcPr>
            <w:tcW w:w="5954"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2FC1D726" w14:textId="77777777" w:rsidR="005F2F85" w:rsidRDefault="005F2F85" w:rsidP="0020393E">
            <w:pPr>
              <w:pStyle w:val="TableRow"/>
              <w:rPr>
                <w:b/>
                <w:sz w:val="22"/>
                <w:szCs w:val="22"/>
              </w:rPr>
            </w:pPr>
            <w:r>
              <w:rPr>
                <w:b/>
                <w:sz w:val="22"/>
                <w:szCs w:val="22"/>
              </w:rPr>
              <w:t>Activity</w:t>
            </w:r>
          </w:p>
        </w:tc>
      </w:tr>
      <w:tr w:rsidR="005F2F85" w14:paraId="28DDA738" w14:textId="77777777" w:rsidTr="0020393E">
        <w:trPr>
          <w:trHeight w:val="381"/>
        </w:trPr>
        <w:tc>
          <w:tcPr>
            <w:tcW w:w="353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33CD2C7F" w14:textId="77777777" w:rsidR="005F2F85" w:rsidRDefault="005F2F85" w:rsidP="0020393E">
            <w:pPr>
              <w:pStyle w:val="TableRow"/>
            </w:pPr>
            <w:r>
              <w:rPr>
                <w:rFonts w:cs="Calibri"/>
                <w:sz w:val="22"/>
                <w:szCs w:val="22"/>
              </w:rPr>
              <w:t>Priority 1</w:t>
            </w:r>
          </w:p>
        </w:tc>
        <w:tc>
          <w:tcPr>
            <w:tcW w:w="5954"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6130D163" w14:textId="375EA4CB" w:rsidR="005F2F85" w:rsidRPr="00EC1869" w:rsidRDefault="005F2F85" w:rsidP="0020393E">
            <w:pPr>
              <w:pStyle w:val="TableRow"/>
              <w:ind w:left="0"/>
              <w:rPr>
                <w:rFonts w:cs="Arial"/>
                <w:sz w:val="18"/>
                <w:szCs w:val="18"/>
              </w:rPr>
            </w:pPr>
            <w:r w:rsidRPr="00EC1869">
              <w:rPr>
                <w:rFonts w:cs="Arial"/>
                <w:color w:val="0C1F32"/>
                <w:sz w:val="18"/>
                <w:szCs w:val="18"/>
              </w:rPr>
              <w:t xml:space="preserve">To </w:t>
            </w:r>
            <w:r w:rsidR="00957B28">
              <w:rPr>
                <w:rFonts w:cs="Arial"/>
                <w:color w:val="0C1F32"/>
                <w:sz w:val="18"/>
                <w:szCs w:val="18"/>
              </w:rPr>
              <w:t>narrow the attainment gap between children receiving the Free School Meal Grant</w:t>
            </w:r>
            <w:r w:rsidR="009E147F">
              <w:rPr>
                <w:rFonts w:cs="Arial"/>
                <w:color w:val="0C1F32"/>
                <w:sz w:val="18"/>
                <w:szCs w:val="18"/>
              </w:rPr>
              <w:t xml:space="preserve"> and all children, in all year groups</w:t>
            </w:r>
            <w:r w:rsidR="0013665C">
              <w:rPr>
                <w:rFonts w:cs="Arial"/>
                <w:color w:val="0C1F32"/>
                <w:sz w:val="18"/>
                <w:szCs w:val="18"/>
              </w:rPr>
              <w:t xml:space="preserve">.  </w:t>
            </w:r>
            <w:r w:rsidR="00B925B4">
              <w:rPr>
                <w:rFonts w:cs="Arial"/>
                <w:color w:val="0C1F32"/>
                <w:sz w:val="18"/>
                <w:szCs w:val="18"/>
              </w:rPr>
              <w:t>C</w:t>
            </w:r>
            <w:r w:rsidR="00957B28" w:rsidRPr="00EC1869">
              <w:rPr>
                <w:rFonts w:cs="Arial"/>
                <w:color w:val="0C1F32"/>
                <w:sz w:val="18"/>
                <w:szCs w:val="18"/>
              </w:rPr>
              <w:t>ollect</w:t>
            </w:r>
            <w:r w:rsidRPr="00EC1869">
              <w:rPr>
                <w:rFonts w:cs="Arial"/>
                <w:color w:val="0C1F32"/>
                <w:sz w:val="18"/>
                <w:szCs w:val="18"/>
              </w:rPr>
              <w:t xml:space="preserve"> and analyse the achievement and progress data of groups, and individual pupils, and monitor this over time, in order to put timely interventions in place when progress has slowed.  </w:t>
            </w:r>
          </w:p>
        </w:tc>
      </w:tr>
      <w:tr w:rsidR="005F2F85" w14:paraId="753BC7CE" w14:textId="77777777" w:rsidTr="0020393E">
        <w:trPr>
          <w:trHeight w:val="381"/>
        </w:trPr>
        <w:tc>
          <w:tcPr>
            <w:tcW w:w="353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5A64EA88" w14:textId="77777777" w:rsidR="005F2F85" w:rsidRDefault="005F2F85" w:rsidP="0020393E">
            <w:pPr>
              <w:pStyle w:val="TableRow"/>
              <w:rPr>
                <w:rFonts w:cs="Calibri"/>
                <w:sz w:val="22"/>
                <w:szCs w:val="22"/>
              </w:rPr>
            </w:pPr>
            <w:r>
              <w:rPr>
                <w:rFonts w:cs="Calibri"/>
                <w:sz w:val="22"/>
                <w:szCs w:val="22"/>
              </w:rPr>
              <w:t>Priority 2</w:t>
            </w:r>
          </w:p>
        </w:tc>
        <w:tc>
          <w:tcPr>
            <w:tcW w:w="5954"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6C863F6A" w14:textId="5FC79F7D" w:rsidR="005F2F85" w:rsidRPr="00EC1869" w:rsidRDefault="005F2F85" w:rsidP="0020393E">
            <w:pPr>
              <w:pStyle w:val="TableRow"/>
              <w:ind w:left="0"/>
              <w:rPr>
                <w:rFonts w:cs="Arial"/>
                <w:sz w:val="18"/>
                <w:szCs w:val="18"/>
              </w:rPr>
            </w:pPr>
            <w:r w:rsidRPr="00EC1869">
              <w:rPr>
                <w:rFonts w:cs="Arial"/>
                <w:sz w:val="18"/>
                <w:szCs w:val="18"/>
              </w:rPr>
              <w:t xml:space="preserve">To promote good </w:t>
            </w:r>
            <w:r w:rsidR="009E147F">
              <w:rPr>
                <w:rFonts w:cs="Arial"/>
                <w:sz w:val="18"/>
                <w:szCs w:val="18"/>
              </w:rPr>
              <w:t xml:space="preserve">punctuality and </w:t>
            </w:r>
            <w:r w:rsidRPr="00EC1869">
              <w:rPr>
                <w:rFonts w:cs="Arial"/>
                <w:sz w:val="18"/>
                <w:szCs w:val="18"/>
              </w:rPr>
              <w:t>attendance of some pupils</w:t>
            </w:r>
            <w:r>
              <w:rPr>
                <w:rFonts w:cs="Arial"/>
                <w:sz w:val="18"/>
                <w:szCs w:val="18"/>
              </w:rPr>
              <w:t xml:space="preserve"> across Key Stage 1</w:t>
            </w:r>
            <w:r w:rsidRPr="00EC1869">
              <w:rPr>
                <w:rFonts w:cs="Arial"/>
                <w:sz w:val="18"/>
                <w:szCs w:val="18"/>
              </w:rPr>
              <w:t xml:space="preserve">. </w:t>
            </w:r>
          </w:p>
        </w:tc>
      </w:tr>
      <w:tr w:rsidR="005F2F85" w14:paraId="3427559F" w14:textId="77777777" w:rsidTr="0020393E">
        <w:trPr>
          <w:trHeight w:val="381"/>
        </w:trPr>
        <w:tc>
          <w:tcPr>
            <w:tcW w:w="353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116D253F" w14:textId="77777777" w:rsidR="005F2F85" w:rsidRDefault="005F2F85" w:rsidP="0020393E">
            <w:pPr>
              <w:pStyle w:val="TableRow"/>
              <w:rPr>
                <w:rFonts w:cs="Calibri"/>
                <w:sz w:val="22"/>
                <w:szCs w:val="22"/>
              </w:rPr>
            </w:pPr>
            <w:r>
              <w:rPr>
                <w:rFonts w:cs="Calibri"/>
                <w:sz w:val="22"/>
                <w:szCs w:val="22"/>
              </w:rPr>
              <w:t>Barriers to learning in these priorities include:</w:t>
            </w:r>
          </w:p>
        </w:tc>
        <w:tc>
          <w:tcPr>
            <w:tcW w:w="5954"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233A9BA9" w14:textId="77777777" w:rsidR="005F2F85" w:rsidRPr="00EC1869" w:rsidRDefault="005F2F85" w:rsidP="005F2F85">
            <w:pPr>
              <w:pStyle w:val="TableRow"/>
              <w:numPr>
                <w:ilvl w:val="0"/>
                <w:numId w:val="1"/>
              </w:numPr>
              <w:rPr>
                <w:rFonts w:cs="Arial"/>
                <w:color w:val="0C1F32"/>
                <w:sz w:val="18"/>
                <w:szCs w:val="18"/>
              </w:rPr>
            </w:pPr>
            <w:r w:rsidRPr="00EC1869">
              <w:rPr>
                <w:rFonts w:cs="Arial"/>
                <w:color w:val="0C1F32"/>
                <w:sz w:val="18"/>
                <w:szCs w:val="18"/>
              </w:rPr>
              <w:t>Lack of engagement with some parents/carers in the education of their child.</w:t>
            </w:r>
          </w:p>
          <w:p w14:paraId="1A725799" w14:textId="77777777" w:rsidR="005F2F85" w:rsidRPr="00EC1869" w:rsidRDefault="005F2F85" w:rsidP="005F2F85">
            <w:pPr>
              <w:pStyle w:val="TableRow"/>
              <w:numPr>
                <w:ilvl w:val="0"/>
                <w:numId w:val="1"/>
              </w:numPr>
              <w:rPr>
                <w:rFonts w:cs="Arial"/>
                <w:color w:val="0C1F32"/>
                <w:sz w:val="18"/>
                <w:szCs w:val="18"/>
              </w:rPr>
            </w:pPr>
            <w:r w:rsidRPr="00EC1869">
              <w:rPr>
                <w:rFonts w:cs="Arial"/>
                <w:color w:val="0C1F32"/>
                <w:sz w:val="18"/>
                <w:szCs w:val="18"/>
              </w:rPr>
              <w:t>Challenging behaviour hindering learning progress.</w:t>
            </w:r>
          </w:p>
          <w:p w14:paraId="2F973AB6" w14:textId="77777777" w:rsidR="005F2F85" w:rsidRPr="00EC1869" w:rsidRDefault="005F2F85" w:rsidP="005F2F85">
            <w:pPr>
              <w:pStyle w:val="TableRow"/>
              <w:numPr>
                <w:ilvl w:val="0"/>
                <w:numId w:val="1"/>
              </w:numPr>
              <w:rPr>
                <w:rFonts w:cs="Arial"/>
                <w:sz w:val="18"/>
                <w:szCs w:val="18"/>
              </w:rPr>
            </w:pPr>
            <w:r w:rsidRPr="00EC1869">
              <w:rPr>
                <w:rFonts w:cs="Arial"/>
                <w:sz w:val="18"/>
                <w:szCs w:val="18"/>
              </w:rPr>
              <w:t>All stakeholders being aware of the strategies that we use across school.</w:t>
            </w:r>
            <w:r w:rsidRPr="00EC1869">
              <w:rPr>
                <w:rFonts w:cs="Arial"/>
                <w:color w:val="0C1F32"/>
                <w:sz w:val="18"/>
                <w:szCs w:val="18"/>
              </w:rPr>
              <w:t xml:space="preserve"> </w:t>
            </w:r>
          </w:p>
          <w:p w14:paraId="57B41F73" w14:textId="77777777" w:rsidR="005F2F85" w:rsidRPr="00EC1869" w:rsidRDefault="005F2F85" w:rsidP="005F2F85">
            <w:pPr>
              <w:pStyle w:val="TableRow"/>
              <w:numPr>
                <w:ilvl w:val="0"/>
                <w:numId w:val="1"/>
              </w:numPr>
              <w:rPr>
                <w:rFonts w:cs="Arial"/>
                <w:sz w:val="18"/>
                <w:szCs w:val="18"/>
              </w:rPr>
            </w:pPr>
            <w:r w:rsidRPr="00EC1869">
              <w:rPr>
                <w:rFonts w:cs="Arial"/>
                <w:color w:val="0C1F32"/>
                <w:sz w:val="18"/>
                <w:szCs w:val="18"/>
              </w:rPr>
              <w:t>Staff/governor commitment to the importance of the pupil premium agenda and governors being aware of the strategies being used in school.</w:t>
            </w:r>
          </w:p>
        </w:tc>
      </w:tr>
      <w:tr w:rsidR="005F2F85" w14:paraId="32B992EE" w14:textId="77777777" w:rsidTr="0020393E">
        <w:trPr>
          <w:trHeight w:val="1204"/>
        </w:trPr>
        <w:tc>
          <w:tcPr>
            <w:tcW w:w="353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640C7C3E" w14:textId="77777777" w:rsidR="005F2F85" w:rsidRDefault="005F2F85" w:rsidP="0020393E">
            <w:pPr>
              <w:pStyle w:val="TableRow"/>
              <w:rPr>
                <w:rFonts w:cs="Calibri"/>
                <w:sz w:val="22"/>
                <w:szCs w:val="22"/>
              </w:rPr>
            </w:pPr>
            <w:r>
              <w:rPr>
                <w:rFonts w:cs="Calibri"/>
                <w:sz w:val="22"/>
                <w:szCs w:val="22"/>
              </w:rPr>
              <w:t xml:space="preserve">Projected spending </w:t>
            </w:r>
          </w:p>
        </w:tc>
        <w:tc>
          <w:tcPr>
            <w:tcW w:w="5954"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4E073B4D" w14:textId="77777777" w:rsidR="005F2F85" w:rsidRPr="00EC1869" w:rsidRDefault="005F2F85" w:rsidP="0020393E">
            <w:pPr>
              <w:pStyle w:val="TableRow"/>
              <w:rPr>
                <w:rFonts w:cs="Arial"/>
                <w:sz w:val="18"/>
                <w:szCs w:val="18"/>
              </w:rPr>
            </w:pPr>
            <w:r w:rsidRPr="00EC1869">
              <w:rPr>
                <w:rFonts w:cs="Arial"/>
                <w:sz w:val="18"/>
                <w:szCs w:val="18"/>
              </w:rPr>
              <w:t>The bulk of the PPG funding is used to ensure that school retain an extra Teaching Assistant each morning and our Pastoral Lead.  Both roles are vital in delivering learning support, nurture and in protecting the welfare of our pupils through family support.</w:t>
            </w:r>
          </w:p>
          <w:p w14:paraId="067ADE94" w14:textId="52DA2650" w:rsidR="005F2F85" w:rsidRPr="00EC1869" w:rsidRDefault="005F2F85" w:rsidP="0020393E">
            <w:pPr>
              <w:pStyle w:val="TableRow"/>
              <w:rPr>
                <w:rFonts w:cs="Arial"/>
                <w:sz w:val="18"/>
                <w:szCs w:val="18"/>
              </w:rPr>
            </w:pPr>
            <w:r w:rsidRPr="00EC1869">
              <w:rPr>
                <w:rFonts w:cs="Arial"/>
                <w:sz w:val="18"/>
                <w:szCs w:val="18"/>
              </w:rPr>
              <w:t>Any additional funding contributes to the cost of our intervention teacher who supports our families and pupils with specific learning guidance</w:t>
            </w:r>
            <w:r w:rsidR="00672893">
              <w:rPr>
                <w:rFonts w:cs="Arial"/>
                <w:sz w:val="18"/>
                <w:szCs w:val="18"/>
              </w:rPr>
              <w:t xml:space="preserve"> and School Lead Tutoring if we </w:t>
            </w:r>
            <w:proofErr w:type="spellStart"/>
            <w:r w:rsidR="00672893">
              <w:rPr>
                <w:rFonts w:cs="Arial"/>
                <w:sz w:val="18"/>
                <w:szCs w:val="18"/>
              </w:rPr>
              <w:t>procceed</w:t>
            </w:r>
            <w:proofErr w:type="spellEnd"/>
            <w:r w:rsidR="00672893">
              <w:rPr>
                <w:rFonts w:cs="Arial"/>
                <w:sz w:val="18"/>
                <w:szCs w:val="18"/>
              </w:rPr>
              <w:t xml:space="preserve"> in this academic year.</w:t>
            </w:r>
            <w:r w:rsidRPr="00EC1869">
              <w:rPr>
                <w:rFonts w:cs="Arial"/>
                <w:sz w:val="18"/>
                <w:szCs w:val="18"/>
              </w:rPr>
              <w:t xml:space="preserve"> </w:t>
            </w:r>
          </w:p>
        </w:tc>
      </w:tr>
    </w:tbl>
    <w:p w14:paraId="3FBB4CA2" w14:textId="25AAC40B" w:rsidR="006B2077" w:rsidRDefault="006B2077"/>
    <w:sectPr w:rsidR="006B2077" w:rsidSect="0073167B">
      <w:pgSz w:w="11906" w:h="16838"/>
      <w:pgMar w:top="426" w:right="1440" w:bottom="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CE0711"/>
    <w:multiLevelType w:val="multilevel"/>
    <w:tmpl w:val="7DDAAB48"/>
    <w:lvl w:ilvl="0">
      <w:numFmt w:val="bullet"/>
      <w:lvlText w:val=""/>
      <w:lvlJc w:val="left"/>
      <w:pPr>
        <w:ind w:left="777" w:hanging="360"/>
      </w:pPr>
      <w:rPr>
        <w:rFonts w:ascii="Symbol" w:hAnsi="Symbol"/>
      </w:rPr>
    </w:lvl>
    <w:lvl w:ilvl="1">
      <w:numFmt w:val="bullet"/>
      <w:lvlText w:val="o"/>
      <w:lvlJc w:val="left"/>
      <w:pPr>
        <w:ind w:left="1497" w:hanging="360"/>
      </w:pPr>
      <w:rPr>
        <w:rFonts w:ascii="Courier New" w:hAnsi="Courier New" w:cs="Courier New"/>
      </w:rPr>
    </w:lvl>
    <w:lvl w:ilvl="2">
      <w:numFmt w:val="bullet"/>
      <w:lvlText w:val=""/>
      <w:lvlJc w:val="left"/>
      <w:pPr>
        <w:ind w:left="2217" w:hanging="360"/>
      </w:pPr>
      <w:rPr>
        <w:rFonts w:ascii="Wingdings" w:hAnsi="Wingdings"/>
      </w:rPr>
    </w:lvl>
    <w:lvl w:ilvl="3">
      <w:numFmt w:val="bullet"/>
      <w:lvlText w:val=""/>
      <w:lvlJc w:val="left"/>
      <w:pPr>
        <w:ind w:left="2937" w:hanging="360"/>
      </w:pPr>
      <w:rPr>
        <w:rFonts w:ascii="Symbol" w:hAnsi="Symbol"/>
      </w:rPr>
    </w:lvl>
    <w:lvl w:ilvl="4">
      <w:numFmt w:val="bullet"/>
      <w:lvlText w:val="o"/>
      <w:lvlJc w:val="left"/>
      <w:pPr>
        <w:ind w:left="3657" w:hanging="360"/>
      </w:pPr>
      <w:rPr>
        <w:rFonts w:ascii="Courier New" w:hAnsi="Courier New" w:cs="Courier New"/>
      </w:rPr>
    </w:lvl>
    <w:lvl w:ilvl="5">
      <w:numFmt w:val="bullet"/>
      <w:lvlText w:val=""/>
      <w:lvlJc w:val="left"/>
      <w:pPr>
        <w:ind w:left="4377" w:hanging="360"/>
      </w:pPr>
      <w:rPr>
        <w:rFonts w:ascii="Wingdings" w:hAnsi="Wingdings"/>
      </w:rPr>
    </w:lvl>
    <w:lvl w:ilvl="6">
      <w:numFmt w:val="bullet"/>
      <w:lvlText w:val=""/>
      <w:lvlJc w:val="left"/>
      <w:pPr>
        <w:ind w:left="5097" w:hanging="360"/>
      </w:pPr>
      <w:rPr>
        <w:rFonts w:ascii="Symbol" w:hAnsi="Symbol"/>
      </w:rPr>
    </w:lvl>
    <w:lvl w:ilvl="7">
      <w:numFmt w:val="bullet"/>
      <w:lvlText w:val="o"/>
      <w:lvlJc w:val="left"/>
      <w:pPr>
        <w:ind w:left="5817" w:hanging="360"/>
      </w:pPr>
      <w:rPr>
        <w:rFonts w:ascii="Courier New" w:hAnsi="Courier New" w:cs="Courier New"/>
      </w:rPr>
    </w:lvl>
    <w:lvl w:ilvl="8">
      <w:numFmt w:val="bullet"/>
      <w:lvlText w:val=""/>
      <w:lvlJc w:val="left"/>
      <w:pPr>
        <w:ind w:left="6537" w:hanging="360"/>
      </w:pPr>
      <w:rPr>
        <w:rFonts w:ascii="Wingdings" w:hAnsi="Wingdings"/>
      </w:rPr>
    </w:lvl>
  </w:abstractNum>
  <w:num w:numId="1" w16cid:durableId="7017115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2F85"/>
    <w:rsid w:val="00014AE7"/>
    <w:rsid w:val="0006251F"/>
    <w:rsid w:val="000B6E24"/>
    <w:rsid w:val="000F325F"/>
    <w:rsid w:val="00104329"/>
    <w:rsid w:val="0013665C"/>
    <w:rsid w:val="00151667"/>
    <w:rsid w:val="0017387E"/>
    <w:rsid w:val="001809B6"/>
    <w:rsid w:val="001A5626"/>
    <w:rsid w:val="001C00B8"/>
    <w:rsid w:val="001C5DAF"/>
    <w:rsid w:val="00213454"/>
    <w:rsid w:val="00214D85"/>
    <w:rsid w:val="00322990"/>
    <w:rsid w:val="003E54FE"/>
    <w:rsid w:val="00420B9D"/>
    <w:rsid w:val="0047778F"/>
    <w:rsid w:val="00570ECC"/>
    <w:rsid w:val="00572A1B"/>
    <w:rsid w:val="005D5726"/>
    <w:rsid w:val="005E55F7"/>
    <w:rsid w:val="005F2F85"/>
    <w:rsid w:val="00615BDC"/>
    <w:rsid w:val="00672893"/>
    <w:rsid w:val="006B178B"/>
    <w:rsid w:val="006B2077"/>
    <w:rsid w:val="0071702F"/>
    <w:rsid w:val="00726C3C"/>
    <w:rsid w:val="0073167B"/>
    <w:rsid w:val="007814D4"/>
    <w:rsid w:val="007B0BB7"/>
    <w:rsid w:val="007B4A18"/>
    <w:rsid w:val="007E14AD"/>
    <w:rsid w:val="0080048A"/>
    <w:rsid w:val="00854292"/>
    <w:rsid w:val="0086175E"/>
    <w:rsid w:val="00924401"/>
    <w:rsid w:val="0095791A"/>
    <w:rsid w:val="00957B28"/>
    <w:rsid w:val="009E147F"/>
    <w:rsid w:val="00A06954"/>
    <w:rsid w:val="00A53EDB"/>
    <w:rsid w:val="00A87D73"/>
    <w:rsid w:val="00AF4680"/>
    <w:rsid w:val="00AF4C62"/>
    <w:rsid w:val="00B137C9"/>
    <w:rsid w:val="00B925B4"/>
    <w:rsid w:val="00BE78A6"/>
    <w:rsid w:val="00C0607D"/>
    <w:rsid w:val="00C11330"/>
    <w:rsid w:val="00CF1879"/>
    <w:rsid w:val="00D5182E"/>
    <w:rsid w:val="00DA6ECB"/>
    <w:rsid w:val="00E013C5"/>
    <w:rsid w:val="00E05DAB"/>
    <w:rsid w:val="00E15F23"/>
    <w:rsid w:val="00E97626"/>
    <w:rsid w:val="00E97C13"/>
    <w:rsid w:val="00F05AAB"/>
    <w:rsid w:val="00F725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6BCE82"/>
  <w15:chartTrackingRefBased/>
  <w15:docId w15:val="{C466B5DC-A5DF-4AB0-B6F7-92A6CB17CD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F85"/>
    <w:pPr>
      <w:suppressAutoHyphens/>
      <w:autoSpaceDN w:val="0"/>
      <w:spacing w:after="240" w:line="288" w:lineRule="auto"/>
      <w:textAlignment w:val="baseline"/>
    </w:pPr>
    <w:rPr>
      <w:rFonts w:ascii="Arial" w:eastAsia="Times New Roman" w:hAnsi="Arial" w:cs="Times New Roman"/>
      <w:color w:val="0D0D0D"/>
      <w:sz w:val="24"/>
      <w:szCs w:val="24"/>
      <w:lang w:eastAsia="en-GB"/>
    </w:rPr>
  </w:style>
  <w:style w:type="paragraph" w:styleId="Heading1">
    <w:name w:val="heading 1"/>
    <w:basedOn w:val="Normal"/>
    <w:next w:val="Normal"/>
    <w:link w:val="Heading1Char"/>
    <w:uiPriority w:val="9"/>
    <w:qFormat/>
    <w:rsid w:val="005F2F85"/>
    <w:pPr>
      <w:pageBreakBefore/>
      <w:spacing w:line="240" w:lineRule="auto"/>
      <w:outlineLvl w:val="0"/>
    </w:pPr>
    <w:rPr>
      <w:b/>
      <w:color w:val="104F75"/>
      <w:sz w:val="36"/>
    </w:rPr>
  </w:style>
  <w:style w:type="paragraph" w:styleId="Heading2">
    <w:name w:val="heading 2"/>
    <w:basedOn w:val="Normal"/>
    <w:next w:val="Normal"/>
    <w:link w:val="Heading2Char"/>
    <w:uiPriority w:val="9"/>
    <w:unhideWhenUsed/>
    <w:qFormat/>
    <w:rsid w:val="005F2F85"/>
    <w:pPr>
      <w:keepNext/>
      <w:spacing w:before="480" w:line="240" w:lineRule="auto"/>
      <w:outlineLvl w:val="1"/>
    </w:pPr>
    <w:rPr>
      <w:b/>
      <w:color w:val="104F7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2F85"/>
    <w:rPr>
      <w:rFonts w:ascii="Arial" w:eastAsia="Times New Roman" w:hAnsi="Arial" w:cs="Times New Roman"/>
      <w:b/>
      <w:color w:val="104F75"/>
      <w:sz w:val="36"/>
      <w:szCs w:val="24"/>
      <w:lang w:eastAsia="en-GB"/>
    </w:rPr>
  </w:style>
  <w:style w:type="character" w:customStyle="1" w:styleId="Heading2Char">
    <w:name w:val="Heading 2 Char"/>
    <w:basedOn w:val="DefaultParagraphFont"/>
    <w:link w:val="Heading2"/>
    <w:uiPriority w:val="9"/>
    <w:rsid w:val="005F2F85"/>
    <w:rPr>
      <w:rFonts w:ascii="Arial" w:eastAsia="Times New Roman" w:hAnsi="Arial" w:cs="Times New Roman"/>
      <w:b/>
      <w:color w:val="104F75"/>
      <w:sz w:val="32"/>
      <w:szCs w:val="32"/>
      <w:lang w:eastAsia="en-GB"/>
    </w:rPr>
  </w:style>
  <w:style w:type="paragraph" w:customStyle="1" w:styleId="TableRow">
    <w:name w:val="TableRow"/>
    <w:rsid w:val="005F2F85"/>
    <w:pPr>
      <w:suppressAutoHyphens/>
      <w:autoSpaceDN w:val="0"/>
      <w:spacing w:before="60" w:after="60" w:line="240" w:lineRule="auto"/>
      <w:ind w:left="57" w:right="57"/>
      <w:textAlignment w:val="baseline"/>
    </w:pPr>
    <w:rPr>
      <w:rFonts w:ascii="Arial" w:eastAsia="Times New Roman" w:hAnsi="Arial" w:cs="Times New Roman"/>
      <w:color w:val="0D0D0D"/>
      <w:sz w:val="24"/>
      <w:szCs w:val="24"/>
      <w:lang w:eastAsia="en-GB"/>
    </w:rPr>
  </w:style>
  <w:style w:type="character" w:styleId="PlaceholderText">
    <w:name w:val="Placeholder Text"/>
    <w:basedOn w:val="DefaultParagraphFont"/>
    <w:rsid w:val="005F2F8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2</Pages>
  <Words>452</Words>
  <Characters>2578</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R</dc:creator>
  <cp:keywords/>
  <dc:description/>
  <cp:lastModifiedBy>Renshaw, L</cp:lastModifiedBy>
  <cp:revision>3</cp:revision>
  <cp:lastPrinted>2022-04-21T11:10:00Z</cp:lastPrinted>
  <dcterms:created xsi:type="dcterms:W3CDTF">2023-11-01T13:12:00Z</dcterms:created>
  <dcterms:modified xsi:type="dcterms:W3CDTF">2023-11-01T14:02:00Z</dcterms:modified>
</cp:coreProperties>
</file>