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15526" w:type="dxa"/>
        <w:tblLayout w:type="fixed"/>
        <w:tblLook w:val="04A0" w:firstRow="1" w:lastRow="0" w:firstColumn="1" w:lastColumn="0" w:noHBand="0" w:noVBand="1"/>
      </w:tblPr>
      <w:tblGrid>
        <w:gridCol w:w="1035"/>
        <w:gridCol w:w="2538"/>
        <w:gridCol w:w="1948"/>
        <w:gridCol w:w="1704"/>
        <w:gridCol w:w="2126"/>
        <w:gridCol w:w="2474"/>
        <w:gridCol w:w="1582"/>
        <w:gridCol w:w="268"/>
        <w:gridCol w:w="1851"/>
      </w:tblGrid>
      <w:tr w:rsidR="00687109" w:rsidRPr="00687109" w14:paraId="71BD942A" w14:textId="77777777" w:rsidTr="00687109">
        <w:tc>
          <w:tcPr>
            <w:tcW w:w="1035" w:type="dxa"/>
            <w:vMerge w:val="restart"/>
            <w:tcBorders>
              <w:top w:val="single" w:sz="4" w:space="0" w:color="auto"/>
              <w:left w:val="single" w:sz="4" w:space="0" w:color="auto"/>
              <w:right w:val="single" w:sz="4" w:space="0" w:color="auto"/>
            </w:tcBorders>
            <w:shd w:val="clear" w:color="auto" w:fill="F2DBDB"/>
          </w:tcPr>
          <w:p w14:paraId="09907443" w14:textId="77777777" w:rsidR="00687109" w:rsidRPr="00687109" w:rsidRDefault="00687109" w:rsidP="00687109">
            <w:pPr>
              <w:rPr>
                <w:rFonts w:ascii="Calibri" w:eastAsia="Calibri" w:hAnsi="Calibri" w:cs="Times New Roman"/>
                <w:b/>
                <w:sz w:val="36"/>
                <w:szCs w:val="36"/>
                <w14:ligatures w14:val="none"/>
              </w:rPr>
            </w:pPr>
            <w:r w:rsidRPr="00687109">
              <w:rPr>
                <w:rFonts w:ascii="Calibri" w:eastAsia="Calibri" w:hAnsi="Calibri" w:cs="Times New Roman"/>
                <w:b/>
                <w:sz w:val="36"/>
                <w:szCs w:val="36"/>
                <w14:ligatures w14:val="none"/>
              </w:rPr>
              <w:t>Y2</w:t>
            </w:r>
          </w:p>
          <w:p w14:paraId="05C8E903" w14:textId="77777777" w:rsidR="00687109" w:rsidRPr="00687109" w:rsidRDefault="00687109" w:rsidP="00687109">
            <w:pPr>
              <w:rPr>
                <w:rFonts w:ascii="Calibri" w:eastAsia="Calibri" w:hAnsi="Calibri" w:cs="Times New Roman"/>
                <w:sz w:val="36"/>
                <w:szCs w:val="36"/>
                <w14:ligatures w14:val="none"/>
              </w:rPr>
            </w:pPr>
          </w:p>
          <w:p w14:paraId="079FD430" w14:textId="77777777" w:rsidR="00687109" w:rsidRPr="00687109" w:rsidRDefault="00687109" w:rsidP="00687109">
            <w:pPr>
              <w:rPr>
                <w:rFonts w:ascii="Calibri" w:eastAsia="Calibri" w:hAnsi="Calibri" w:cs="Times New Roman"/>
                <w:sz w:val="36"/>
                <w:szCs w:val="36"/>
                <w14:ligatures w14:val="none"/>
              </w:rPr>
            </w:pPr>
          </w:p>
          <w:p w14:paraId="199BDC7A" w14:textId="77777777" w:rsidR="00687109" w:rsidRPr="00687109" w:rsidRDefault="00687109" w:rsidP="00687109">
            <w:pPr>
              <w:rPr>
                <w:rFonts w:ascii="Calibri" w:eastAsia="Calibri" w:hAnsi="Calibri" w:cs="Times New Roman"/>
                <w:sz w:val="36"/>
                <w:szCs w:val="36"/>
                <w14:ligatures w14:val="none"/>
              </w:rPr>
            </w:pPr>
          </w:p>
          <w:p w14:paraId="0B660027" w14:textId="77777777" w:rsidR="00687109" w:rsidRPr="00687109" w:rsidRDefault="00687109" w:rsidP="00687109">
            <w:pPr>
              <w:rPr>
                <w:rFonts w:ascii="Calibri" w:eastAsia="Calibri" w:hAnsi="Calibri" w:cs="Times New Roman"/>
                <w:sz w:val="36"/>
                <w:szCs w:val="36"/>
                <w14:ligatures w14:val="none"/>
              </w:rPr>
            </w:pPr>
          </w:p>
          <w:p w14:paraId="632084C0" w14:textId="77777777" w:rsidR="00687109" w:rsidRPr="00687109" w:rsidRDefault="00687109" w:rsidP="00687109">
            <w:pPr>
              <w:rPr>
                <w:rFonts w:ascii="Calibri" w:eastAsia="Calibri" w:hAnsi="Calibri" w:cs="Times New Roman"/>
                <w:sz w:val="36"/>
                <w:szCs w:val="36"/>
                <w14:ligatures w14:val="none"/>
              </w:rPr>
            </w:pPr>
          </w:p>
          <w:p w14:paraId="71919682" w14:textId="77777777" w:rsidR="00687109" w:rsidRPr="00687109" w:rsidRDefault="00687109" w:rsidP="00687109">
            <w:pPr>
              <w:rPr>
                <w:rFonts w:ascii="Calibri" w:eastAsia="Calibri" w:hAnsi="Calibri" w:cs="Times New Roman"/>
                <w:b/>
                <w:sz w:val="36"/>
                <w:szCs w:val="36"/>
                <w14:ligatures w14:val="none"/>
              </w:rPr>
            </w:pPr>
          </w:p>
        </w:tc>
        <w:tc>
          <w:tcPr>
            <w:tcW w:w="2538" w:type="dxa"/>
            <w:vMerge w:val="restart"/>
            <w:tcBorders>
              <w:top w:val="single" w:sz="4" w:space="0" w:color="auto"/>
              <w:left w:val="single" w:sz="4" w:space="0" w:color="auto"/>
              <w:right w:val="single" w:sz="4" w:space="0" w:color="auto"/>
            </w:tcBorders>
            <w:shd w:val="clear" w:color="auto" w:fill="F2DBDB"/>
          </w:tcPr>
          <w:p w14:paraId="7947F47B"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Science</w:t>
            </w:r>
          </w:p>
          <w:p w14:paraId="587B0B3E" w14:textId="77777777" w:rsidR="00687109" w:rsidRPr="00687109" w:rsidRDefault="00687109" w:rsidP="00687109">
            <w:pPr>
              <w:rPr>
                <w:rFonts w:ascii="Calibri" w:eastAsia="Calibri" w:hAnsi="Calibri" w:cs="Times New Roman"/>
                <w:i/>
                <w:color w:val="E36C0A"/>
                <w14:ligatures w14:val="none"/>
              </w:rPr>
            </w:pPr>
            <w:r w:rsidRPr="00687109">
              <w:rPr>
                <w:rFonts w:ascii="Calibri" w:eastAsia="Calibri" w:hAnsi="Calibri" w:cs="Times New Roman"/>
                <w:i/>
                <w:color w:val="E36C0A"/>
                <w14:ligatures w14:val="none"/>
              </w:rPr>
              <w:t>KS1</w:t>
            </w:r>
          </w:p>
          <w:p w14:paraId="036B2D68"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‘Fatter/Deeper questions’</w:t>
            </w:r>
          </w:p>
          <w:p w14:paraId="41B9A721"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What if….?</w:t>
            </w:r>
          </w:p>
          <w:p w14:paraId="0A4D673F"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Observing with Equipment</w:t>
            </w:r>
          </w:p>
          <w:p w14:paraId="567E8F96"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Simple tests</w:t>
            </w:r>
          </w:p>
          <w:p w14:paraId="50575411"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Suggest/reason</w:t>
            </w:r>
          </w:p>
          <w:p w14:paraId="41410391"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Gather/record data</w:t>
            </w:r>
          </w:p>
          <w:p w14:paraId="7632A106" w14:textId="77777777" w:rsidR="00687109" w:rsidRPr="00687109" w:rsidRDefault="00687109" w:rsidP="00687109">
            <w:pPr>
              <w:rPr>
                <w:rFonts w:ascii="Calibri" w:eastAsia="Calibri" w:hAnsi="Calibri" w:cs="Times New Roman"/>
                <w:i/>
                <w:color w:val="E36C0A"/>
                <w:sz w:val="20"/>
                <w:szCs w:val="20"/>
                <w14:ligatures w14:val="none"/>
              </w:rPr>
            </w:pPr>
          </w:p>
          <w:p w14:paraId="0F584ABC" w14:textId="77777777" w:rsidR="00687109" w:rsidRPr="00687109" w:rsidRDefault="00687109" w:rsidP="00687109">
            <w:pPr>
              <w:rPr>
                <w:rFonts w:ascii="Calibri" w:eastAsia="Calibri" w:hAnsi="Calibri" w:cs="Times New Roman"/>
                <w:i/>
                <w:color w:val="E36C0A"/>
                <w:sz w:val="20"/>
                <w:szCs w:val="20"/>
                <w14:ligatures w14:val="none"/>
              </w:rPr>
            </w:pPr>
          </w:p>
          <w:p w14:paraId="4937C2F9"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-Set up tests/experiments with several steps/more complex</w:t>
            </w:r>
          </w:p>
          <w:p w14:paraId="7B3F9887"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-Comparative/contrasting</w:t>
            </w:r>
          </w:p>
          <w:p w14:paraId="51CB7D96" w14:textId="77777777" w:rsidR="00687109" w:rsidRPr="00687109" w:rsidRDefault="00687109" w:rsidP="00687109">
            <w:pPr>
              <w:rPr>
                <w:rFonts w:ascii="Calibri" w:eastAsia="Calibri" w:hAnsi="Calibri" w:cs="Times New Roman"/>
                <w:i/>
                <w:color w:val="E36C0A"/>
                <w:sz w:val="20"/>
                <w:szCs w:val="20"/>
                <w14:ligatures w14:val="none"/>
              </w:rPr>
            </w:pPr>
            <w:r w:rsidRPr="00687109">
              <w:rPr>
                <w:rFonts w:ascii="Calibri" w:eastAsia="Calibri" w:hAnsi="Calibri" w:cs="Times New Roman"/>
                <w:i/>
                <w:color w:val="E36C0A"/>
                <w:sz w:val="20"/>
                <w:szCs w:val="20"/>
                <w14:ligatures w14:val="none"/>
              </w:rPr>
              <w:t>-Devise, ask, answer questions</w:t>
            </w:r>
          </w:p>
          <w:p w14:paraId="069DB7CA" w14:textId="77777777" w:rsidR="00687109" w:rsidRPr="00687109" w:rsidRDefault="00687109" w:rsidP="00687109">
            <w:pPr>
              <w:rPr>
                <w:rFonts w:ascii="Calibri" w:eastAsia="Calibri" w:hAnsi="Calibri" w:cs="Times New Roman"/>
                <w14:ligatures w14:val="none"/>
              </w:rPr>
            </w:pPr>
          </w:p>
          <w:p w14:paraId="6BA0811E" w14:textId="77777777" w:rsidR="00687109" w:rsidRPr="00687109" w:rsidRDefault="00687109" w:rsidP="00687109">
            <w:pPr>
              <w:rPr>
                <w:rFonts w:ascii="Calibri" w:eastAsia="Calibri" w:hAnsi="Calibri" w:cs="Times New Roman"/>
                <w:b/>
                <w14:ligatures w14:val="none"/>
              </w:rPr>
            </w:pPr>
          </w:p>
        </w:tc>
        <w:tc>
          <w:tcPr>
            <w:tcW w:w="1948" w:type="dxa"/>
            <w:tcBorders>
              <w:top w:val="single" w:sz="4" w:space="0" w:color="auto"/>
              <w:left w:val="single" w:sz="4" w:space="0" w:color="auto"/>
              <w:bottom w:val="single" w:sz="4" w:space="0" w:color="auto"/>
              <w:right w:val="single" w:sz="4" w:space="0" w:color="auto"/>
            </w:tcBorders>
            <w:shd w:val="clear" w:color="auto" w:fill="F2DBDB"/>
          </w:tcPr>
          <w:p w14:paraId="078659B5" w14:textId="77777777" w:rsidR="00687109" w:rsidRPr="00687109" w:rsidRDefault="00687109" w:rsidP="00687109">
            <w:pPr>
              <w:jc w:val="center"/>
              <w:rPr>
                <w:rFonts w:ascii="Calibri" w:eastAsia="Calibri" w:hAnsi="Calibri" w:cs="Times New Roman"/>
                <w:b/>
                <w14:ligatures w14:val="none"/>
              </w:rPr>
            </w:pPr>
            <w:r w:rsidRPr="00687109">
              <w:rPr>
                <w:rFonts w:ascii="Calibri" w:eastAsia="Calibri" w:hAnsi="Calibri" w:cs="Times New Roman"/>
                <w:b/>
                <w14:ligatures w14:val="none"/>
              </w:rPr>
              <w:t>THE GROVE</w:t>
            </w:r>
          </w:p>
          <w:p w14:paraId="482C2755" w14:textId="77777777" w:rsidR="00687109" w:rsidRPr="00687109" w:rsidRDefault="00687109" w:rsidP="00687109">
            <w:pPr>
              <w:jc w:val="center"/>
              <w:rPr>
                <w:rFonts w:ascii="Calibri" w:eastAsia="Calibri" w:hAnsi="Calibri" w:cs="Times New Roman"/>
                <w14:ligatures w14:val="none"/>
              </w:rPr>
            </w:pPr>
            <w:r w:rsidRPr="00687109">
              <w:rPr>
                <w:rFonts w:ascii="Calibri" w:eastAsia="Calibri" w:hAnsi="Calibri" w:cs="Times New Roman"/>
                <w:sz w:val="18"/>
                <w:szCs w:val="18"/>
                <w14:ligatures w14:val="none"/>
              </w:rPr>
              <w:t>-PLANT BULBS (ready for comparison with seeds and alpines)</w:t>
            </w:r>
          </w:p>
        </w:tc>
        <w:tc>
          <w:tcPr>
            <w:tcW w:w="1704" w:type="dxa"/>
            <w:tcBorders>
              <w:top w:val="single" w:sz="4" w:space="0" w:color="auto"/>
              <w:left w:val="single" w:sz="4" w:space="0" w:color="auto"/>
              <w:bottom w:val="single" w:sz="4" w:space="0" w:color="auto"/>
              <w:right w:val="single" w:sz="4" w:space="0" w:color="auto"/>
            </w:tcBorders>
            <w:shd w:val="clear" w:color="auto" w:fill="F2DBDB"/>
          </w:tcPr>
          <w:p w14:paraId="60EDB2A8" w14:textId="77777777" w:rsidR="00687109" w:rsidRPr="00687109" w:rsidRDefault="00687109" w:rsidP="00687109">
            <w:pPr>
              <w:rPr>
                <w:rFonts w:ascii="Calibri" w:eastAsia="Calibri" w:hAnsi="Calibri" w:cs="Times New Roman"/>
                <w:b/>
                <w14:ligatures w14:val="none"/>
              </w:rPr>
            </w:pPr>
          </w:p>
        </w:tc>
        <w:tc>
          <w:tcPr>
            <w:tcW w:w="2126" w:type="dxa"/>
            <w:tcBorders>
              <w:top w:val="single" w:sz="4" w:space="0" w:color="auto"/>
              <w:left w:val="single" w:sz="4" w:space="0" w:color="auto"/>
              <w:bottom w:val="single" w:sz="4" w:space="0" w:color="auto"/>
              <w:right w:val="single" w:sz="4" w:space="0" w:color="auto"/>
            </w:tcBorders>
            <w:shd w:val="clear" w:color="auto" w:fill="F2DBDB"/>
          </w:tcPr>
          <w:p w14:paraId="19EBBB83" w14:textId="77777777" w:rsidR="00687109" w:rsidRPr="00687109" w:rsidRDefault="00687109" w:rsidP="00687109">
            <w:pPr>
              <w:rPr>
                <w:rFonts w:ascii="Calibri" w:eastAsia="Calibri" w:hAnsi="Calibri" w:cs="Times New Roman"/>
                <w:b/>
                <w14:ligatures w14:val="none"/>
              </w:rPr>
            </w:pPr>
          </w:p>
        </w:tc>
        <w:tc>
          <w:tcPr>
            <w:tcW w:w="2474" w:type="dxa"/>
            <w:tcBorders>
              <w:top w:val="single" w:sz="4" w:space="0" w:color="auto"/>
              <w:left w:val="single" w:sz="4" w:space="0" w:color="auto"/>
              <w:bottom w:val="single" w:sz="4" w:space="0" w:color="auto"/>
              <w:right w:val="single" w:sz="4" w:space="0" w:color="auto"/>
            </w:tcBorders>
            <w:shd w:val="clear" w:color="auto" w:fill="F2DBDB"/>
          </w:tcPr>
          <w:p w14:paraId="03855A53"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 xml:space="preserve">YEAR 2 PEBBLE GARDEN </w:t>
            </w:r>
          </w:p>
          <w:p w14:paraId="2DE6CB70"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w:t>
            </w:r>
            <w:r w:rsidRPr="00687109">
              <w:rPr>
                <w:rFonts w:ascii="Calibri" w:eastAsia="Calibri" w:hAnsi="Calibri" w:cs="Times New Roman"/>
                <w:sz w:val="18"/>
                <w:szCs w:val="18"/>
                <w14:ligatures w14:val="none"/>
              </w:rPr>
              <w:t>Plant alpines, seeds, bulbs</w:t>
            </w:r>
          </w:p>
        </w:tc>
        <w:tc>
          <w:tcPr>
            <w:tcW w:w="1582" w:type="dxa"/>
            <w:tcBorders>
              <w:top w:val="single" w:sz="4" w:space="0" w:color="auto"/>
              <w:left w:val="single" w:sz="4" w:space="0" w:color="auto"/>
              <w:bottom w:val="single" w:sz="4" w:space="0" w:color="auto"/>
              <w:right w:val="single" w:sz="4" w:space="0" w:color="auto"/>
            </w:tcBorders>
            <w:shd w:val="clear" w:color="auto" w:fill="F2DBDB"/>
          </w:tcPr>
          <w:p w14:paraId="0A1764C1" w14:textId="77777777" w:rsidR="00687109" w:rsidRPr="00687109" w:rsidRDefault="00687109" w:rsidP="00687109">
            <w:pPr>
              <w:rPr>
                <w:rFonts w:ascii="Calibri" w:eastAsia="Calibri" w:hAnsi="Calibri" w:cs="Times New Roman"/>
                <w:b/>
                <w14:ligatures w14:val="none"/>
              </w:rPr>
            </w:pPr>
          </w:p>
        </w:tc>
        <w:tc>
          <w:tcPr>
            <w:tcW w:w="2119" w:type="dxa"/>
            <w:gridSpan w:val="2"/>
            <w:tcBorders>
              <w:top w:val="single" w:sz="4" w:space="0" w:color="auto"/>
              <w:left w:val="single" w:sz="4" w:space="0" w:color="auto"/>
              <w:bottom w:val="single" w:sz="4" w:space="0" w:color="auto"/>
              <w:right w:val="single" w:sz="4" w:space="0" w:color="auto"/>
            </w:tcBorders>
            <w:shd w:val="clear" w:color="auto" w:fill="F2DBDB"/>
          </w:tcPr>
          <w:p w14:paraId="3E80E427" w14:textId="77777777" w:rsidR="00687109" w:rsidRPr="00687109" w:rsidRDefault="00687109" w:rsidP="00687109">
            <w:pPr>
              <w:rPr>
                <w:rFonts w:ascii="Calibri" w:eastAsia="Calibri" w:hAnsi="Calibri" w:cs="Times New Roman"/>
                <w14:ligatures w14:val="none"/>
              </w:rPr>
            </w:pPr>
          </w:p>
        </w:tc>
      </w:tr>
      <w:tr w:rsidR="00687109" w:rsidRPr="00687109" w14:paraId="6667F21E" w14:textId="77777777" w:rsidTr="00687109">
        <w:tc>
          <w:tcPr>
            <w:tcW w:w="1035" w:type="dxa"/>
            <w:vMerge/>
            <w:tcBorders>
              <w:left w:val="single" w:sz="4" w:space="0" w:color="auto"/>
              <w:right w:val="single" w:sz="4" w:space="0" w:color="auto"/>
            </w:tcBorders>
            <w:shd w:val="clear" w:color="auto" w:fill="F2DBDB"/>
          </w:tcPr>
          <w:p w14:paraId="10EA13F6" w14:textId="77777777" w:rsidR="00687109" w:rsidRPr="00687109" w:rsidRDefault="00687109" w:rsidP="00687109">
            <w:pPr>
              <w:rPr>
                <w:rFonts w:ascii="Calibri" w:eastAsia="Calibri" w:hAnsi="Calibri" w:cs="Times New Roman"/>
                <w:b/>
                <w:sz w:val="36"/>
                <w:szCs w:val="36"/>
                <w14:ligatures w14:val="none"/>
              </w:rPr>
            </w:pPr>
          </w:p>
        </w:tc>
        <w:tc>
          <w:tcPr>
            <w:tcW w:w="2538" w:type="dxa"/>
            <w:vMerge/>
            <w:tcBorders>
              <w:left w:val="single" w:sz="4" w:space="0" w:color="auto"/>
              <w:right w:val="single" w:sz="4" w:space="0" w:color="auto"/>
            </w:tcBorders>
            <w:shd w:val="clear" w:color="auto" w:fill="F2DBDB"/>
          </w:tcPr>
          <w:p w14:paraId="7F0C6BDA" w14:textId="77777777" w:rsidR="00687109" w:rsidRPr="00687109" w:rsidRDefault="00687109" w:rsidP="00687109">
            <w:pPr>
              <w:rPr>
                <w:rFonts w:ascii="Calibri" w:eastAsia="Calibri" w:hAnsi="Calibri" w:cs="Times New Roman"/>
                <w:b/>
                <w14:ligatures w14:val="none"/>
              </w:rPr>
            </w:pPr>
          </w:p>
        </w:tc>
        <w:tc>
          <w:tcPr>
            <w:tcW w:w="11953" w:type="dxa"/>
            <w:gridSpan w:val="7"/>
            <w:tcBorders>
              <w:top w:val="single" w:sz="4" w:space="0" w:color="auto"/>
              <w:left w:val="single" w:sz="4" w:space="0" w:color="auto"/>
              <w:bottom w:val="single" w:sz="4" w:space="0" w:color="auto"/>
              <w:right w:val="single" w:sz="4" w:space="0" w:color="auto"/>
            </w:tcBorders>
            <w:shd w:val="clear" w:color="auto" w:fill="FFC000"/>
          </w:tcPr>
          <w:p w14:paraId="1A927FD6" w14:textId="5C766AD8" w:rsidR="00687109" w:rsidRPr="00687109" w:rsidRDefault="00875EF7" w:rsidP="00687109">
            <w:pPr>
              <w:tabs>
                <w:tab w:val="left" w:pos="2847"/>
              </w:tabs>
              <w:rPr>
                <w:rFonts w:ascii="Calibri" w:eastAsia="Calibri" w:hAnsi="Calibri" w:cs="Times New Roman"/>
                <w14:ligatures w14:val="none"/>
              </w:rPr>
            </w:pPr>
            <w:r>
              <w:rPr>
                <w:noProof/>
              </w:rPr>
              <mc:AlternateContent>
                <mc:Choice Requires="wps">
                  <w:drawing>
                    <wp:anchor distT="0" distB="0" distL="114300" distR="114300" simplePos="0" relativeHeight="251659264" behindDoc="0" locked="0" layoutInCell="1" allowOverlap="1" wp14:anchorId="54690CC8" wp14:editId="1E487327">
                      <wp:simplePos x="0" y="0"/>
                      <wp:positionH relativeFrom="column">
                        <wp:posOffset>6809740</wp:posOffset>
                      </wp:positionH>
                      <wp:positionV relativeFrom="paragraph">
                        <wp:posOffset>51435</wp:posOffset>
                      </wp:positionV>
                      <wp:extent cx="414020" cy="133350"/>
                      <wp:effectExtent l="0" t="19050" r="24130" b="19050"/>
                      <wp:wrapNone/>
                      <wp:docPr id="1992049837" name="Arrow: Righ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4020" cy="133350"/>
                              </a:xfrm>
                              <a:prstGeom prst="rightArrow">
                                <a:avLst/>
                              </a:prstGeom>
                              <a:solidFill>
                                <a:srgbClr val="92D05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5F4E0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536.2pt;margin-top:4.05pt;width:32.6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" adj="18121" fillcolor="#92d050" strokecolor="#385d8a" strokeweight="2pt">
                      <v:path arrowok="t"/>
                    </v:shape>
                  </w:pict>
                </mc:Fallback>
              </mc:AlternateContent>
            </w:r>
            <w:r>
              <w:rPr>
                <w:noProof/>
              </w:rPr>
              <mc:AlternateContent>
                <mc:Choice Requires="wps">
                  <w:drawing>
                    <wp:anchor distT="0" distB="0" distL="114300" distR="114300" simplePos="0" relativeHeight="251660288" behindDoc="0" locked="0" layoutInCell="1" allowOverlap="1" wp14:anchorId="5FDD88EF" wp14:editId="001549D6">
                      <wp:simplePos x="0" y="0"/>
                      <wp:positionH relativeFrom="column">
                        <wp:posOffset>495300</wp:posOffset>
                      </wp:positionH>
                      <wp:positionV relativeFrom="paragraph">
                        <wp:posOffset>8890</wp:posOffset>
                      </wp:positionV>
                      <wp:extent cx="414020" cy="133350"/>
                      <wp:effectExtent l="0" t="19050" r="24130" b="19050"/>
                      <wp:wrapNone/>
                      <wp:docPr id="1171480351" name="Arrow: Righ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4020" cy="133350"/>
                              </a:xfrm>
                              <a:prstGeom prst="rightArrow">
                                <a:avLst/>
                              </a:prstGeom>
                              <a:solidFill>
                                <a:srgbClr val="92D05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E0B74" id="Arrow: Right 2" o:spid="_x0000_s1026" type="#_x0000_t13" style="position:absolute;margin-left:39pt;margin-top:.7pt;width:32.6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" adj="18121" fillcolor="#92d050" strokecolor="#385d8a" strokeweight="2pt">
                      <v:path arrowok="t"/>
                    </v:shape>
                  </w:pict>
                </mc:Fallback>
              </mc:AlternateContent>
            </w:r>
            <w:r w:rsidR="00687109" w:rsidRPr="00687109">
              <w:rPr>
                <w:rFonts w:ascii="Calibri" w:eastAsia="Calibri" w:hAnsi="Calibri" w:cs="Times New Roman"/>
                <w14:ligatures w14:val="none"/>
              </w:rPr>
              <w:t xml:space="preserve">                                  SEASONAL- link months of year to seasons, length of days within seasons and across the continents</w:t>
            </w:r>
          </w:p>
          <w:p w14:paraId="013EEF1E" w14:textId="77777777" w:rsidR="00687109" w:rsidRPr="00687109" w:rsidRDefault="00687109" w:rsidP="00687109">
            <w:pPr>
              <w:tabs>
                <w:tab w:val="left" w:pos="2847"/>
              </w:tabs>
              <w:rPr>
                <w:rFonts w:ascii="Calibri" w:eastAsia="Calibri" w:hAnsi="Calibri" w:cs="Times New Roman"/>
                <w14:ligatures w14:val="none"/>
              </w:rPr>
            </w:pPr>
            <w:r w:rsidRPr="00687109">
              <w:rPr>
                <w:rFonts w:ascii="Calibri" w:eastAsia="Calibri" w:hAnsi="Calibri" w:cs="Times New Roman"/>
                <w14:ligatures w14:val="none"/>
              </w:rPr>
              <w:t xml:space="preserve">                                              </w:t>
            </w:r>
          </w:p>
        </w:tc>
      </w:tr>
      <w:tr w:rsidR="00687109" w:rsidRPr="00687109" w14:paraId="49E3AC76" w14:textId="77777777" w:rsidTr="00687109">
        <w:trPr>
          <w:trHeight w:val="1748"/>
        </w:trPr>
        <w:tc>
          <w:tcPr>
            <w:tcW w:w="1035" w:type="dxa"/>
            <w:vMerge/>
            <w:tcBorders>
              <w:left w:val="single" w:sz="4" w:space="0" w:color="auto"/>
              <w:right w:val="single" w:sz="4" w:space="0" w:color="auto"/>
            </w:tcBorders>
            <w:shd w:val="clear" w:color="auto" w:fill="F2DBDB"/>
          </w:tcPr>
          <w:p w14:paraId="3CC046C9" w14:textId="77777777" w:rsidR="00687109" w:rsidRPr="00687109" w:rsidRDefault="00687109" w:rsidP="00687109">
            <w:pPr>
              <w:rPr>
                <w:rFonts w:ascii="Calibri" w:eastAsia="Calibri" w:hAnsi="Calibri" w:cs="Times New Roman"/>
                <w:sz w:val="36"/>
                <w:szCs w:val="36"/>
                <w14:ligatures w14:val="none"/>
              </w:rPr>
            </w:pPr>
          </w:p>
        </w:tc>
        <w:tc>
          <w:tcPr>
            <w:tcW w:w="2538" w:type="dxa"/>
            <w:vMerge/>
            <w:tcBorders>
              <w:left w:val="single" w:sz="4" w:space="0" w:color="auto"/>
              <w:right w:val="single" w:sz="4" w:space="0" w:color="auto"/>
            </w:tcBorders>
            <w:shd w:val="clear" w:color="auto" w:fill="F2DBDB"/>
          </w:tcPr>
          <w:p w14:paraId="376862D0" w14:textId="77777777" w:rsidR="00687109" w:rsidRPr="00687109" w:rsidRDefault="00687109" w:rsidP="00687109">
            <w:pPr>
              <w:rPr>
                <w:rFonts w:ascii="Calibri" w:eastAsia="Calibri" w:hAnsi="Calibri" w:cs="Times New Roman"/>
                <w14:ligatures w14:val="none"/>
              </w:rPr>
            </w:pPr>
          </w:p>
        </w:tc>
        <w:tc>
          <w:tcPr>
            <w:tcW w:w="1948" w:type="dxa"/>
            <w:vMerge w:val="restart"/>
            <w:tcBorders>
              <w:top w:val="single" w:sz="4" w:space="0" w:color="auto"/>
              <w:left w:val="single" w:sz="4" w:space="0" w:color="auto"/>
              <w:right w:val="single" w:sz="4" w:space="0" w:color="auto"/>
            </w:tcBorders>
            <w:hideMark/>
          </w:tcPr>
          <w:p w14:paraId="3AA39E94"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ANIMALS</w:t>
            </w:r>
          </w:p>
          <w:p w14:paraId="32076583"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-Survival in different habitats investigation- how to keep warm</w:t>
            </w:r>
          </w:p>
          <w:p w14:paraId="60CE32F2"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Polar Bear/Camel or other jungle/safari animals –deadly creatures!</w:t>
            </w:r>
          </w:p>
          <w:p w14:paraId="61855E61" w14:textId="77777777" w:rsidR="00687109" w:rsidRPr="00687109" w:rsidRDefault="00687109" w:rsidP="00687109">
            <w:pPr>
              <w:rPr>
                <w:rFonts w:ascii="Calibri" w:eastAsia="Calibri" w:hAnsi="Calibri" w:cs="Times New Roman"/>
                <w:sz w:val="20"/>
                <w:szCs w:val="20"/>
                <w14:ligatures w14:val="none"/>
              </w:rPr>
            </w:pPr>
          </w:p>
          <w:p w14:paraId="5482A1BA" w14:textId="77777777" w:rsidR="00687109" w:rsidRPr="00687109" w:rsidRDefault="00687109" w:rsidP="00687109">
            <w:pPr>
              <w:rPr>
                <w:rFonts w:ascii="Calibri" w:eastAsia="Calibri" w:hAnsi="Calibri" w:cs="Times New Roman"/>
                <w:i/>
                <w:sz w:val="20"/>
                <w:szCs w:val="20"/>
                <w14:ligatures w14:val="none"/>
              </w:rPr>
            </w:pPr>
            <w:r w:rsidRPr="00687109">
              <w:rPr>
                <w:rFonts w:ascii="Calibri" w:eastAsia="Calibri" w:hAnsi="Calibri" w:cs="Times New Roman"/>
                <w:i/>
                <w:sz w:val="20"/>
                <w:szCs w:val="20"/>
                <w14:ligatures w14:val="none"/>
              </w:rPr>
              <w:t>-</w:t>
            </w:r>
            <w:r w:rsidRPr="00687109">
              <w:rPr>
                <w:rFonts w:ascii="Calibri" w:eastAsia="Calibri" w:hAnsi="Calibri" w:cs="Times New Roman"/>
                <w:iCs/>
                <w:sz w:val="20"/>
                <w:szCs w:val="20"/>
                <w14:ligatures w14:val="none"/>
              </w:rPr>
              <w:t>Recap the vocab of carnivores, herbivores omnivores</w:t>
            </w:r>
            <w:r w:rsidRPr="00687109">
              <w:rPr>
                <w:rFonts w:ascii="Calibri" w:eastAsia="Calibri" w:hAnsi="Calibri" w:cs="Times New Roman"/>
                <w:i/>
                <w:sz w:val="20"/>
                <w:szCs w:val="20"/>
                <w14:ligatures w14:val="none"/>
              </w:rPr>
              <w:t xml:space="preserve"> </w:t>
            </w:r>
          </w:p>
          <w:p w14:paraId="32834B64" w14:textId="77777777" w:rsidR="00687109" w:rsidRPr="00687109" w:rsidRDefault="00687109" w:rsidP="00687109">
            <w:pPr>
              <w:rPr>
                <w:rFonts w:ascii="Calibri" w:eastAsia="Calibri" w:hAnsi="Calibri" w:cs="Times New Roman"/>
                <w:sz w:val="20"/>
                <w:szCs w:val="20"/>
                <w14:ligatures w14:val="none"/>
              </w:rPr>
            </w:pPr>
          </w:p>
          <w:p w14:paraId="71F0079A"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-Adaptations</w:t>
            </w:r>
          </w:p>
          <w:p w14:paraId="20609BB4" w14:textId="77777777" w:rsidR="00687109" w:rsidRPr="00687109" w:rsidRDefault="00687109" w:rsidP="00687109">
            <w:pPr>
              <w:rPr>
                <w:rFonts w:ascii="Calibri" w:eastAsia="Calibri" w:hAnsi="Calibri" w:cs="Times New Roman"/>
                <w:sz w:val="20"/>
                <w:szCs w:val="20"/>
                <w14:ligatures w14:val="none"/>
              </w:rPr>
            </w:pPr>
          </w:p>
          <w:p w14:paraId="35420C80" w14:textId="77777777" w:rsidR="00687109" w:rsidRPr="00687109" w:rsidRDefault="00687109" w:rsidP="00687109">
            <w:pPr>
              <w:autoSpaceDE w:val="0"/>
              <w:autoSpaceDN w:val="0"/>
              <w:adjustRightInd w:val="0"/>
              <w:spacing w:after="40"/>
              <w:ind w:left="113"/>
              <w:rPr>
                <w:rFonts w:ascii="Segoe UI" w:eastAsia="Calibri" w:hAnsi="Segoe UI" w:cs="Segoe UI"/>
                <w:i/>
                <w:color w:val="000000"/>
                <w:sz w:val="17"/>
                <w:szCs w:val="17"/>
                <w:highlight w:val="lightGray"/>
                <w14:ligatures w14:val="none"/>
              </w:rPr>
            </w:pPr>
            <w:r w:rsidRPr="00687109">
              <w:rPr>
                <w:rFonts w:ascii="Segoe UI" w:eastAsia="Calibri" w:hAnsi="Segoe UI" w:cs="Segoe UI"/>
                <w:i/>
                <w:color w:val="000000"/>
                <w:sz w:val="17"/>
                <w:szCs w:val="17"/>
                <w:highlight w:val="lightGray"/>
                <w14:ligatures w14:val="none"/>
              </w:rPr>
              <w:t>Skills:</w:t>
            </w:r>
          </w:p>
          <w:p w14:paraId="41E6689C" w14:textId="77777777" w:rsidR="00687109" w:rsidRPr="00687109" w:rsidRDefault="00687109" w:rsidP="00687109">
            <w:pPr>
              <w:numPr>
                <w:ilvl w:val="0"/>
                <w:numId w:val="1"/>
              </w:numPr>
              <w:autoSpaceDE w:val="0"/>
              <w:autoSpaceDN w:val="0"/>
              <w:adjustRightInd w:val="0"/>
              <w:spacing w:after="4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Compare and contrast animals at first hand or through videos and photographs.</w:t>
            </w:r>
          </w:p>
          <w:p w14:paraId="3F4807E8" w14:textId="77777777" w:rsidR="00687109" w:rsidRPr="00687109" w:rsidRDefault="00687109" w:rsidP="00687109">
            <w:pPr>
              <w:numPr>
                <w:ilvl w:val="0"/>
                <w:numId w:val="1"/>
              </w:numPr>
              <w:autoSpaceDE w:val="0"/>
              <w:autoSpaceDN w:val="0"/>
              <w:adjustRightInd w:val="0"/>
              <w:spacing w:after="4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Describing how they identify and group them.</w:t>
            </w:r>
          </w:p>
          <w:p w14:paraId="496423F3" w14:textId="77777777" w:rsidR="00687109" w:rsidRPr="00687109" w:rsidRDefault="00687109" w:rsidP="00687109">
            <w:pPr>
              <w:numPr>
                <w:ilvl w:val="0"/>
                <w:numId w:val="1"/>
              </w:numPr>
              <w:autoSpaceDE w:val="0"/>
              <w:autoSpaceDN w:val="0"/>
              <w:adjustRightInd w:val="0"/>
              <w:spacing w:after="4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Grouping animals according to what they eat. </w:t>
            </w:r>
          </w:p>
          <w:p w14:paraId="21C404DC" w14:textId="77777777" w:rsidR="00687109" w:rsidRPr="00687109" w:rsidRDefault="00687109" w:rsidP="00687109">
            <w:pPr>
              <w:numPr>
                <w:ilvl w:val="0"/>
                <w:numId w:val="1"/>
              </w:numPr>
              <w:autoSpaceDE w:val="0"/>
              <w:autoSpaceDN w:val="0"/>
              <w:adjustRightInd w:val="0"/>
              <w:spacing w:after="4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Using their senses.</w:t>
            </w:r>
          </w:p>
          <w:p w14:paraId="77FB2EC1" w14:textId="77777777" w:rsidR="00687109" w:rsidRPr="00687109" w:rsidRDefault="00687109" w:rsidP="00687109">
            <w:pPr>
              <w:rPr>
                <w:rFonts w:ascii="Calibri" w:eastAsia="Calibri" w:hAnsi="Calibri" w:cs="Times New Roman"/>
                <w14:ligatures w14:val="none"/>
              </w:rPr>
            </w:pPr>
          </w:p>
        </w:tc>
        <w:tc>
          <w:tcPr>
            <w:tcW w:w="1704" w:type="dxa"/>
            <w:vMerge w:val="restart"/>
            <w:tcBorders>
              <w:top w:val="single" w:sz="4" w:space="0" w:color="auto"/>
              <w:left w:val="single" w:sz="4" w:space="0" w:color="auto"/>
              <w:right w:val="single" w:sz="4" w:space="0" w:color="auto"/>
            </w:tcBorders>
            <w:hideMark/>
          </w:tcPr>
          <w:p w14:paraId="7A3DA336"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HUMANS</w:t>
            </w:r>
          </w:p>
          <w:p w14:paraId="29AB4D9F"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HEALTH AND GROWTH</w:t>
            </w:r>
          </w:p>
          <w:p w14:paraId="2BCDA21B"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-Internal workings of the human body –skeleton, organs</w:t>
            </w:r>
          </w:p>
          <w:p w14:paraId="0AD0BB61"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Investigate effects of exercise</w:t>
            </w:r>
          </w:p>
          <w:p w14:paraId="04B13C5A" w14:textId="77777777" w:rsidR="00687109" w:rsidRPr="00687109" w:rsidRDefault="00687109" w:rsidP="00687109">
            <w:pPr>
              <w:rPr>
                <w:rFonts w:ascii="Calibri" w:eastAsia="Calibri" w:hAnsi="Calibri" w:cs="Times New Roman"/>
                <w:sz w:val="20"/>
                <w:szCs w:val="20"/>
                <w14:ligatures w14:val="none"/>
              </w:rPr>
            </w:pPr>
          </w:p>
          <w:p w14:paraId="1E650072"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 xml:space="preserve"> </w:t>
            </w:r>
          </w:p>
          <w:p w14:paraId="23CECE49" w14:textId="77777777" w:rsidR="00687109" w:rsidRPr="00687109" w:rsidRDefault="00687109" w:rsidP="00687109">
            <w:p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Skills:</w:t>
            </w:r>
          </w:p>
          <w:p w14:paraId="4FCC9B30" w14:textId="77777777" w:rsidR="00687109" w:rsidRPr="00687109" w:rsidRDefault="00687109" w:rsidP="00687109">
            <w:pPr>
              <w:numPr>
                <w:ilvl w:val="0"/>
                <w:numId w:val="2"/>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Observing, through video or first-hand observation and measurement, how humans grow.</w:t>
            </w:r>
          </w:p>
          <w:p w14:paraId="776A6404" w14:textId="77777777" w:rsidR="00687109" w:rsidRPr="00687109" w:rsidRDefault="00687109" w:rsidP="00687109">
            <w:pPr>
              <w:numPr>
                <w:ilvl w:val="0"/>
                <w:numId w:val="2"/>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Recording their findings using charts.</w:t>
            </w:r>
          </w:p>
          <w:p w14:paraId="478BD6A7" w14:textId="77777777" w:rsidR="00687109" w:rsidRPr="00687109" w:rsidRDefault="00687109" w:rsidP="00687109">
            <w:pPr>
              <w:numPr>
                <w:ilvl w:val="0"/>
                <w:numId w:val="2"/>
              </w:numPr>
              <w:autoSpaceDE w:val="0"/>
              <w:autoSpaceDN w:val="0"/>
              <w:adjustRightInd w:val="0"/>
              <w:rPr>
                <w:rFonts w:ascii="Segoe UI" w:eastAsia="Calibri" w:hAnsi="Segoe UI" w:cs="Segoe UI"/>
                <w:color w:val="000000"/>
                <w:sz w:val="17"/>
                <w:szCs w:val="17"/>
                <w14:ligatures w14:val="none"/>
              </w:rPr>
            </w:pPr>
            <w:r w:rsidRPr="00687109">
              <w:rPr>
                <w:rFonts w:ascii="Calibri" w:eastAsia="Calibri" w:hAnsi="Calibri" w:cs="Calibri"/>
                <w:i/>
                <w:color w:val="000000"/>
                <w:sz w:val="20"/>
                <w:szCs w:val="20"/>
                <w:highlight w:val="lightGray"/>
                <w14:ligatures w14:val="none"/>
              </w:rPr>
              <w:t>Asking questions about what things animals [humans] need for survival &amp; what humans need to stay healthy and Suggesting ways to find answers to their questions.</w:t>
            </w:r>
          </w:p>
        </w:tc>
        <w:tc>
          <w:tcPr>
            <w:tcW w:w="2126" w:type="dxa"/>
            <w:vMerge w:val="restart"/>
            <w:tcBorders>
              <w:top w:val="single" w:sz="4" w:space="0" w:color="auto"/>
              <w:left w:val="single" w:sz="4" w:space="0" w:color="auto"/>
              <w:right w:val="single" w:sz="4" w:space="0" w:color="auto"/>
            </w:tcBorders>
          </w:tcPr>
          <w:p w14:paraId="5AB69F68"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MATERIALS</w:t>
            </w:r>
          </w:p>
          <w:p w14:paraId="2B0E3159"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b/>
                <w14:ligatures w14:val="none"/>
              </w:rPr>
              <w:t>-</w:t>
            </w:r>
            <w:r w:rsidRPr="00687109">
              <w:rPr>
                <w:rFonts w:ascii="Calibri" w:eastAsia="Calibri" w:hAnsi="Calibri" w:cs="Times New Roman"/>
                <w:sz w:val="20"/>
                <w:szCs w:val="20"/>
                <w14:ligatures w14:val="none"/>
              </w:rPr>
              <w:t>Uses of different materials</w:t>
            </w:r>
          </w:p>
          <w:p w14:paraId="5A87F1A1"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 xml:space="preserve">Changing solid objects </w:t>
            </w:r>
          </w:p>
          <w:p w14:paraId="2C4DA693"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 xml:space="preserve"> describe the simple physical properties of everyday materials</w:t>
            </w:r>
          </w:p>
          <w:p w14:paraId="39FC1D42"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compare and group on the basis of their properties</w:t>
            </w:r>
          </w:p>
          <w:p w14:paraId="17FB4E3C"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 xml:space="preserve"> </w:t>
            </w:r>
          </w:p>
          <w:p w14:paraId="1EF524CC"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Investigations</w:t>
            </w:r>
          </w:p>
          <w:p w14:paraId="3D916726"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Great fire of London – make a waterproof/floating boat to escape</w:t>
            </w:r>
          </w:p>
          <w:p w14:paraId="0E2EE9C2"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Friction ramp</w:t>
            </w:r>
          </w:p>
          <w:p w14:paraId="38CA7FDC" w14:textId="77777777" w:rsidR="00687109" w:rsidRPr="00687109" w:rsidRDefault="00687109" w:rsidP="00687109">
            <w:pPr>
              <w:rPr>
                <w:rFonts w:ascii="Calibri" w:eastAsia="Calibri" w:hAnsi="Calibri" w:cs="Times New Roman"/>
                <w:b/>
                <w14:ligatures w14:val="none"/>
              </w:rPr>
            </w:pPr>
          </w:p>
          <w:p w14:paraId="4B97E03B" w14:textId="77777777" w:rsidR="00687109" w:rsidRPr="00687109" w:rsidRDefault="00687109" w:rsidP="00687109">
            <w:pPr>
              <w:rPr>
                <w:rFonts w:ascii="Calibri" w:eastAsia="Calibri" w:hAnsi="Calibri" w:cs="Calibri"/>
                <w:i/>
                <w:sz w:val="20"/>
                <w:szCs w:val="20"/>
                <w:highlight w:val="lightGray"/>
                <w14:ligatures w14:val="none"/>
              </w:rPr>
            </w:pPr>
            <w:r w:rsidRPr="00687109">
              <w:rPr>
                <w:rFonts w:ascii="Calibri" w:eastAsia="Calibri" w:hAnsi="Calibri" w:cs="Calibri"/>
                <w:i/>
                <w:sz w:val="20"/>
                <w:szCs w:val="20"/>
                <w:highlight w:val="lightGray"/>
                <w14:ligatures w14:val="none"/>
              </w:rPr>
              <w:t>Skills:</w:t>
            </w:r>
          </w:p>
          <w:p w14:paraId="1C8211F3" w14:textId="77777777" w:rsidR="00687109" w:rsidRPr="00687109" w:rsidRDefault="00687109" w:rsidP="00687109">
            <w:pPr>
              <w:numPr>
                <w:ilvl w:val="0"/>
                <w:numId w:val="3"/>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Comparing the uses of everyday materials in and around the school with materials found in other places (at home, the journey to school, on visits, and in stories, rhymes and songs); </w:t>
            </w:r>
          </w:p>
          <w:p w14:paraId="44F75AF0" w14:textId="77777777" w:rsidR="00687109" w:rsidRPr="00687109" w:rsidRDefault="00687109" w:rsidP="00687109">
            <w:pPr>
              <w:numPr>
                <w:ilvl w:val="0"/>
                <w:numId w:val="3"/>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Observing closely, </w:t>
            </w:r>
          </w:p>
          <w:p w14:paraId="606883D9" w14:textId="77777777" w:rsidR="00687109" w:rsidRPr="00687109" w:rsidRDefault="00687109" w:rsidP="00687109">
            <w:pPr>
              <w:numPr>
                <w:ilvl w:val="0"/>
                <w:numId w:val="3"/>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Identifying and classifying the uses of different materials, and </w:t>
            </w:r>
          </w:p>
          <w:p w14:paraId="249713CB" w14:textId="77777777" w:rsidR="00687109" w:rsidRPr="00687109" w:rsidRDefault="00687109" w:rsidP="00687109">
            <w:pPr>
              <w:numPr>
                <w:ilvl w:val="0"/>
                <w:numId w:val="3"/>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Recording their observations.</w:t>
            </w:r>
          </w:p>
          <w:p w14:paraId="52DF252B" w14:textId="77777777" w:rsidR="00687109" w:rsidRPr="00687109" w:rsidRDefault="00687109" w:rsidP="00687109">
            <w:pPr>
              <w:numPr>
                <w:ilvl w:val="0"/>
                <w:numId w:val="3"/>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Thinking about unusual and creative </w:t>
            </w:r>
            <w:r w:rsidRPr="00687109">
              <w:rPr>
                <w:rFonts w:ascii="Calibri" w:eastAsia="Calibri" w:hAnsi="Calibri" w:cs="Calibri"/>
                <w:i/>
                <w:color w:val="000000"/>
                <w:sz w:val="20"/>
                <w:szCs w:val="20"/>
                <w:highlight w:val="lightGray"/>
                <w14:ligatures w14:val="none"/>
              </w:rPr>
              <w:lastRenderedPageBreak/>
              <w:t>uses for everyday materials.</w:t>
            </w:r>
          </w:p>
          <w:p w14:paraId="55A1B4F7" w14:textId="77777777" w:rsidR="00687109" w:rsidRPr="00687109" w:rsidRDefault="00687109" w:rsidP="00687109">
            <w:pPr>
              <w:numPr>
                <w:ilvl w:val="0"/>
                <w:numId w:val="3"/>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Set up a comparative test to compare the features of different materials.</w:t>
            </w:r>
            <w:r w:rsidRPr="00687109">
              <w:rPr>
                <w:rFonts w:ascii="Segoe UI" w:eastAsia="Calibri" w:hAnsi="Segoe UI" w:cs="Segoe UI"/>
                <w:color w:val="000000"/>
                <w:sz w:val="17"/>
                <w:szCs w:val="17"/>
                <w14:ligatures w14:val="none"/>
              </w:rPr>
              <w:t xml:space="preserve"> </w:t>
            </w:r>
          </w:p>
        </w:tc>
        <w:tc>
          <w:tcPr>
            <w:tcW w:w="2474" w:type="dxa"/>
            <w:vMerge w:val="restart"/>
            <w:tcBorders>
              <w:top w:val="single" w:sz="4" w:space="0" w:color="auto"/>
              <w:left w:val="single" w:sz="4" w:space="0" w:color="auto"/>
              <w:right w:val="single" w:sz="4" w:space="0" w:color="auto"/>
            </w:tcBorders>
            <w:shd w:val="clear" w:color="auto" w:fill="EAF1DD"/>
            <w:hideMark/>
          </w:tcPr>
          <w:p w14:paraId="37A85979"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lastRenderedPageBreak/>
              <w:t>PLANTS</w:t>
            </w:r>
          </w:p>
          <w:p w14:paraId="507D4675" w14:textId="77777777" w:rsidR="00687109" w:rsidRPr="00687109" w:rsidRDefault="00687109" w:rsidP="00687109">
            <w:pPr>
              <w:rPr>
                <w:rFonts w:ascii="Calibri" w:eastAsia="Calibri" w:hAnsi="Calibri" w:cs="Times New Roman"/>
                <w:sz w:val="16"/>
                <w:szCs w:val="16"/>
                <w14:ligatures w14:val="none"/>
              </w:rPr>
            </w:pPr>
            <w:r w:rsidRPr="00687109">
              <w:rPr>
                <w:rFonts w:ascii="Calibri" w:eastAsia="Calibri" w:hAnsi="Calibri" w:cs="Times New Roman"/>
                <w:sz w:val="20"/>
                <w:szCs w:val="20"/>
                <w14:ligatures w14:val="none"/>
              </w:rPr>
              <w:t xml:space="preserve">-Growth- comparative investigations bulbs/seeds </w:t>
            </w:r>
          </w:p>
          <w:p w14:paraId="7104C5A0" w14:textId="77777777" w:rsidR="00687109" w:rsidRPr="00687109" w:rsidRDefault="00687109" w:rsidP="00687109">
            <w:pPr>
              <w:rPr>
                <w:rFonts w:ascii="Calibri" w:eastAsia="Calibri" w:hAnsi="Calibri" w:cs="Times New Roman"/>
                <w:sz w:val="20"/>
                <w:szCs w:val="20"/>
                <w14:ligatures w14:val="none"/>
              </w:rPr>
            </w:pPr>
          </w:p>
          <w:p w14:paraId="5F1E8422"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-Basic structure and functions of a variety of common flowering plants and trees– label parts</w:t>
            </w:r>
          </w:p>
          <w:p w14:paraId="30BFF3AE" w14:textId="77777777" w:rsidR="00687109" w:rsidRPr="00687109" w:rsidRDefault="00687109" w:rsidP="00687109">
            <w:pPr>
              <w:rPr>
                <w:rFonts w:ascii="Calibri" w:eastAsia="Calibri" w:hAnsi="Calibri" w:cs="Times New Roman"/>
                <w:sz w:val="20"/>
                <w:szCs w:val="20"/>
                <w14:ligatures w14:val="none"/>
              </w:rPr>
            </w:pPr>
          </w:p>
          <w:p w14:paraId="4EF42032" w14:textId="77777777" w:rsidR="00687109" w:rsidRPr="00687109" w:rsidRDefault="00687109" w:rsidP="00687109">
            <w:pPr>
              <w:rPr>
                <w:rFonts w:ascii="Calibri" w:eastAsia="Calibri" w:hAnsi="Calibri" w:cs="Times New Roman"/>
                <w:i/>
                <w:sz w:val="20"/>
                <w:szCs w:val="20"/>
                <w14:ligatures w14:val="none"/>
              </w:rPr>
            </w:pPr>
            <w:r w:rsidRPr="00687109">
              <w:rPr>
                <w:rFonts w:ascii="Calibri" w:eastAsia="Calibri" w:hAnsi="Calibri" w:cs="Times New Roman"/>
                <w:i/>
                <w:sz w:val="20"/>
                <w:szCs w:val="20"/>
                <w14:ligatures w14:val="none"/>
              </w:rPr>
              <w:t>-</w:t>
            </w:r>
            <w:r w:rsidRPr="00687109">
              <w:rPr>
                <w:rFonts w:ascii="Calibri" w:eastAsia="Calibri" w:hAnsi="Calibri" w:cs="Times New Roman"/>
                <w:iCs/>
                <w:sz w:val="20"/>
                <w:szCs w:val="20"/>
                <w14:ligatures w14:val="none"/>
              </w:rPr>
              <w:t>Recap deciduous/evergreen</w:t>
            </w:r>
          </w:p>
          <w:p w14:paraId="0683EAAB" w14:textId="77777777" w:rsidR="00687109" w:rsidRPr="00687109" w:rsidRDefault="00687109" w:rsidP="00687109">
            <w:pPr>
              <w:rPr>
                <w:rFonts w:ascii="Calibri" w:eastAsia="Calibri" w:hAnsi="Calibri" w:cs="Times New Roman"/>
                <w:i/>
                <w:sz w:val="20"/>
                <w:szCs w:val="20"/>
                <w14:ligatures w14:val="none"/>
              </w:rPr>
            </w:pPr>
          </w:p>
          <w:p w14:paraId="0DCE670F" w14:textId="77777777" w:rsidR="00687109" w:rsidRPr="00687109" w:rsidRDefault="00687109" w:rsidP="00687109">
            <w:pPr>
              <w:rPr>
                <w:rFonts w:ascii="Calibri" w:eastAsia="Calibri" w:hAnsi="Calibri" w:cs="Calibri"/>
                <w:i/>
                <w:sz w:val="20"/>
                <w:szCs w:val="20"/>
                <w:highlight w:val="lightGray"/>
                <w14:ligatures w14:val="none"/>
              </w:rPr>
            </w:pPr>
            <w:r w:rsidRPr="00687109">
              <w:rPr>
                <w:rFonts w:ascii="Calibri" w:eastAsia="Calibri" w:hAnsi="Calibri" w:cs="Calibri"/>
                <w:i/>
                <w:sz w:val="20"/>
                <w:szCs w:val="20"/>
                <w:highlight w:val="lightGray"/>
                <w14:ligatures w14:val="none"/>
              </w:rPr>
              <w:t>Skills:</w:t>
            </w:r>
          </w:p>
          <w:p w14:paraId="4254621F" w14:textId="77777777" w:rsidR="00687109" w:rsidRPr="00687109" w:rsidRDefault="00687109" w:rsidP="00687109">
            <w:pPr>
              <w:numPr>
                <w:ilvl w:val="0"/>
                <w:numId w:val="4"/>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Observing and recording, with some accuracy, the growth of a variety of plants as they change over time from a seed or bulb, or </w:t>
            </w:r>
          </w:p>
          <w:p w14:paraId="3A451787" w14:textId="77777777" w:rsidR="00687109" w:rsidRPr="00687109" w:rsidRDefault="00687109" w:rsidP="00687109">
            <w:pPr>
              <w:numPr>
                <w:ilvl w:val="0"/>
                <w:numId w:val="4"/>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Observing similar plants at different stages of growth; Setting up a comparative test to show that plants need light and water to stay healthy</w:t>
            </w:r>
          </w:p>
        </w:tc>
        <w:tc>
          <w:tcPr>
            <w:tcW w:w="1582" w:type="dxa"/>
            <w:tcBorders>
              <w:top w:val="single" w:sz="4" w:space="0" w:color="auto"/>
              <w:left w:val="single" w:sz="4" w:space="0" w:color="auto"/>
              <w:bottom w:val="single" w:sz="4" w:space="0" w:color="auto"/>
              <w:right w:val="single" w:sz="4" w:space="0" w:color="auto"/>
            </w:tcBorders>
            <w:shd w:val="clear" w:color="auto" w:fill="D6E3BC"/>
          </w:tcPr>
          <w:p w14:paraId="07A46ED6"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LIVING THINGS AND THEIR HABITATS -</w:t>
            </w:r>
          </w:p>
          <w:p w14:paraId="4A3CC495" w14:textId="77777777" w:rsidR="00687109" w:rsidRPr="00687109" w:rsidRDefault="00687109" w:rsidP="00687109">
            <w:pPr>
              <w:rPr>
                <w:rFonts w:ascii="Calibri" w:eastAsia="Calibri" w:hAnsi="Calibri" w:cs="Times New Roman"/>
                <w14:ligatures w14:val="none"/>
              </w:rPr>
            </w:pPr>
          </w:p>
          <w:p w14:paraId="184E74DA"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-Nocturnal Animals</w:t>
            </w:r>
          </w:p>
          <w:p w14:paraId="14E5982E"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Alive, dead or never alive</w:t>
            </w:r>
          </w:p>
          <w:p w14:paraId="470BCD0A"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-animals in the local and wider environment, suited to habitat (micro habitats- link to outdoor area</w:t>
            </w:r>
          </w:p>
          <w:p w14:paraId="2AC5D88B"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Woodlouse habitat investigation</w:t>
            </w:r>
          </w:p>
          <w:p w14:paraId="03111328" w14:textId="77777777" w:rsidR="00687109" w:rsidRPr="00687109" w:rsidRDefault="00687109" w:rsidP="00687109">
            <w:pPr>
              <w:rPr>
                <w:rFonts w:ascii="Calibri" w:eastAsia="Calibri" w:hAnsi="Calibri" w:cs="Times New Roman"/>
                <w:sz w:val="20"/>
                <w:szCs w:val="20"/>
                <w14:ligatures w14:val="none"/>
              </w:rPr>
            </w:pPr>
          </w:p>
          <w:p w14:paraId="4118A406" w14:textId="77777777" w:rsidR="00687109" w:rsidRPr="00687109" w:rsidRDefault="00687109" w:rsidP="00687109">
            <w:pPr>
              <w:rPr>
                <w:rFonts w:ascii="Calibri" w:eastAsia="Calibri" w:hAnsi="Calibri" w:cs="Times New Roman"/>
                <w:sz w:val="20"/>
                <w:szCs w:val="20"/>
                <w14:ligatures w14:val="none"/>
              </w:rPr>
            </w:pPr>
          </w:p>
        </w:tc>
        <w:tc>
          <w:tcPr>
            <w:tcW w:w="2119" w:type="dxa"/>
            <w:gridSpan w:val="2"/>
            <w:vMerge w:val="restart"/>
            <w:tcBorders>
              <w:top w:val="single" w:sz="4" w:space="0" w:color="auto"/>
              <w:left w:val="single" w:sz="4" w:space="0" w:color="auto"/>
              <w:right w:val="single" w:sz="4" w:space="0" w:color="auto"/>
            </w:tcBorders>
            <w:shd w:val="clear" w:color="auto" w:fill="D6E3BC"/>
          </w:tcPr>
          <w:p w14:paraId="69594063"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ANIMALS</w:t>
            </w:r>
          </w:p>
          <w:p w14:paraId="20080E60"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-Growth- food chains   -Male/Female animals</w:t>
            </w:r>
          </w:p>
          <w:p w14:paraId="701C4EBD"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-Jungle animals and their young</w:t>
            </w:r>
          </w:p>
          <w:p w14:paraId="0905AF03" w14:textId="77777777" w:rsidR="00687109" w:rsidRPr="00687109" w:rsidRDefault="00687109" w:rsidP="00687109">
            <w:pPr>
              <w:rPr>
                <w:rFonts w:ascii="Calibri" w:eastAsia="Calibri" w:hAnsi="Calibri" w:cs="Times New Roman"/>
                <w:sz w:val="20"/>
                <w:szCs w:val="20"/>
                <w14:ligatures w14:val="none"/>
              </w:rPr>
            </w:pPr>
          </w:p>
          <w:p w14:paraId="3A17AD6E"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-Body parts-structure of a variety of common animals; vertebrates/</w:t>
            </w:r>
          </w:p>
          <w:p w14:paraId="3965164D"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sz w:val="20"/>
                <w:szCs w:val="20"/>
                <w14:ligatures w14:val="none"/>
              </w:rPr>
              <w:t>Invertebrates</w:t>
            </w:r>
          </w:p>
          <w:p w14:paraId="76154A6E" w14:textId="77777777" w:rsidR="00687109" w:rsidRPr="00687109" w:rsidRDefault="00687109" w:rsidP="00687109">
            <w:pPr>
              <w:rPr>
                <w:rFonts w:ascii="Calibri" w:eastAsia="Calibri" w:hAnsi="Calibri" w:cs="Times New Roman"/>
                <w14:ligatures w14:val="none"/>
              </w:rPr>
            </w:pPr>
          </w:p>
          <w:p w14:paraId="29D56296" w14:textId="77777777" w:rsidR="00687109" w:rsidRPr="00687109" w:rsidRDefault="00687109" w:rsidP="00687109">
            <w:pPr>
              <w:rPr>
                <w:rFonts w:ascii="Calibri" w:eastAsia="Calibri" w:hAnsi="Calibri" w:cs="Times New Roman"/>
                <w:sz w:val="16"/>
                <w:szCs w:val="16"/>
                <w14:ligatures w14:val="none"/>
              </w:rPr>
            </w:pPr>
            <w:r w:rsidRPr="00687109">
              <w:rPr>
                <w:rFonts w:ascii="Calibri" w:eastAsia="Calibri" w:hAnsi="Calibri" w:cs="Times New Roman"/>
                <w:sz w:val="16"/>
                <w:szCs w:val="16"/>
                <w14:ligatures w14:val="none"/>
              </w:rPr>
              <w:t>*</w:t>
            </w:r>
            <w:r w:rsidRPr="00687109">
              <w:rPr>
                <w:rFonts w:ascii="Calibri" w:eastAsia="Calibri" w:hAnsi="Calibri" w:cs="Times New Roman"/>
                <w:sz w:val="20"/>
                <w:szCs w:val="20"/>
                <w14:ligatures w14:val="none"/>
              </w:rPr>
              <w:t>Make final obs of plants (Bulbs, seeds, alpines)</w:t>
            </w:r>
          </w:p>
          <w:p w14:paraId="7A33DB72" w14:textId="77777777" w:rsidR="00687109" w:rsidRPr="00687109" w:rsidRDefault="00687109" w:rsidP="00687109">
            <w:pPr>
              <w:rPr>
                <w:rFonts w:ascii="Calibri" w:eastAsia="Calibri" w:hAnsi="Calibri" w:cs="Times New Roman"/>
                <w:sz w:val="16"/>
                <w:szCs w:val="16"/>
                <w14:ligatures w14:val="none"/>
              </w:rPr>
            </w:pPr>
          </w:p>
          <w:p w14:paraId="3276A524" w14:textId="77777777" w:rsidR="00687109" w:rsidRPr="00687109" w:rsidRDefault="00687109" w:rsidP="00687109">
            <w:pPr>
              <w:autoSpaceDE w:val="0"/>
              <w:autoSpaceDN w:val="0"/>
              <w:adjustRightInd w:val="0"/>
              <w:spacing w:after="40"/>
              <w:ind w:left="113"/>
              <w:rPr>
                <w:rFonts w:ascii="Segoe UI" w:eastAsia="Calibri" w:hAnsi="Segoe UI" w:cs="Segoe UI"/>
                <w:i/>
                <w:color w:val="000000"/>
                <w:sz w:val="17"/>
                <w:szCs w:val="17"/>
                <w:highlight w:val="lightGray"/>
                <w14:ligatures w14:val="none"/>
              </w:rPr>
            </w:pPr>
            <w:r w:rsidRPr="00687109">
              <w:rPr>
                <w:rFonts w:ascii="Segoe UI" w:eastAsia="Calibri" w:hAnsi="Segoe UI" w:cs="Segoe UI"/>
                <w:i/>
                <w:color w:val="000000"/>
                <w:sz w:val="17"/>
                <w:szCs w:val="17"/>
                <w:highlight w:val="lightGray"/>
                <w14:ligatures w14:val="none"/>
              </w:rPr>
              <w:t>Skills:</w:t>
            </w:r>
          </w:p>
          <w:p w14:paraId="0CAA3251" w14:textId="77777777" w:rsidR="00687109" w:rsidRPr="00687109" w:rsidRDefault="00687109" w:rsidP="00687109">
            <w:pPr>
              <w:numPr>
                <w:ilvl w:val="0"/>
                <w:numId w:val="1"/>
              </w:numPr>
              <w:autoSpaceDE w:val="0"/>
              <w:autoSpaceDN w:val="0"/>
              <w:adjustRightInd w:val="0"/>
              <w:spacing w:after="4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Compare and contrast animals at first hand or through videos and photographs.</w:t>
            </w:r>
          </w:p>
          <w:p w14:paraId="785917E7" w14:textId="77777777" w:rsidR="00687109" w:rsidRPr="00687109" w:rsidRDefault="00687109" w:rsidP="00687109">
            <w:pPr>
              <w:numPr>
                <w:ilvl w:val="0"/>
                <w:numId w:val="1"/>
              </w:numPr>
              <w:autoSpaceDE w:val="0"/>
              <w:autoSpaceDN w:val="0"/>
              <w:adjustRightInd w:val="0"/>
              <w:spacing w:after="4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Describing how they identify and group them.</w:t>
            </w:r>
          </w:p>
          <w:p w14:paraId="0CF6E7E4" w14:textId="77777777" w:rsidR="00687109" w:rsidRPr="00687109" w:rsidRDefault="00687109" w:rsidP="00687109">
            <w:pPr>
              <w:numPr>
                <w:ilvl w:val="0"/>
                <w:numId w:val="1"/>
              </w:numPr>
              <w:autoSpaceDE w:val="0"/>
              <w:autoSpaceDN w:val="0"/>
              <w:adjustRightInd w:val="0"/>
              <w:spacing w:after="4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Grouping animals according to what they eat. </w:t>
            </w:r>
          </w:p>
          <w:p w14:paraId="772AC9C0" w14:textId="77777777" w:rsidR="00687109" w:rsidRPr="00687109" w:rsidRDefault="00687109" w:rsidP="00687109">
            <w:pPr>
              <w:numPr>
                <w:ilvl w:val="0"/>
                <w:numId w:val="1"/>
              </w:numPr>
              <w:autoSpaceDE w:val="0"/>
              <w:autoSpaceDN w:val="0"/>
              <w:adjustRightInd w:val="0"/>
              <w:spacing w:after="4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Using their senses.</w:t>
            </w:r>
          </w:p>
          <w:p w14:paraId="3F8AC63B" w14:textId="77777777" w:rsidR="00687109" w:rsidRPr="00687109" w:rsidRDefault="00687109" w:rsidP="00687109">
            <w:pPr>
              <w:rPr>
                <w:rFonts w:ascii="Calibri" w:eastAsia="Calibri" w:hAnsi="Calibri" w:cs="Times New Roman"/>
                <w:sz w:val="16"/>
                <w:szCs w:val="16"/>
                <w14:ligatures w14:val="none"/>
              </w:rPr>
            </w:pPr>
          </w:p>
        </w:tc>
      </w:tr>
      <w:tr w:rsidR="00687109" w:rsidRPr="00687109" w14:paraId="348DB7DE" w14:textId="77777777" w:rsidTr="00687109">
        <w:trPr>
          <w:trHeight w:val="1747"/>
        </w:trPr>
        <w:tc>
          <w:tcPr>
            <w:tcW w:w="1035" w:type="dxa"/>
            <w:vMerge/>
            <w:tcBorders>
              <w:left w:val="single" w:sz="4" w:space="0" w:color="auto"/>
              <w:right w:val="single" w:sz="4" w:space="0" w:color="auto"/>
            </w:tcBorders>
            <w:shd w:val="clear" w:color="auto" w:fill="F2DBDB"/>
          </w:tcPr>
          <w:p w14:paraId="3E5BFB57" w14:textId="77777777" w:rsidR="00687109" w:rsidRPr="00687109" w:rsidRDefault="00687109" w:rsidP="00687109">
            <w:pPr>
              <w:rPr>
                <w:rFonts w:ascii="Calibri" w:eastAsia="Calibri" w:hAnsi="Calibri" w:cs="Times New Roman"/>
                <w:sz w:val="36"/>
                <w:szCs w:val="36"/>
                <w14:ligatures w14:val="none"/>
              </w:rPr>
            </w:pPr>
          </w:p>
        </w:tc>
        <w:tc>
          <w:tcPr>
            <w:tcW w:w="2538" w:type="dxa"/>
            <w:vMerge/>
            <w:tcBorders>
              <w:left w:val="single" w:sz="4" w:space="0" w:color="auto"/>
              <w:bottom w:val="single" w:sz="4" w:space="0" w:color="auto"/>
              <w:right w:val="single" w:sz="4" w:space="0" w:color="auto"/>
            </w:tcBorders>
            <w:shd w:val="clear" w:color="auto" w:fill="F2DBDB"/>
          </w:tcPr>
          <w:p w14:paraId="69C61597" w14:textId="77777777" w:rsidR="00687109" w:rsidRPr="00687109" w:rsidRDefault="00687109" w:rsidP="00687109">
            <w:pPr>
              <w:rPr>
                <w:rFonts w:ascii="Calibri" w:eastAsia="Calibri" w:hAnsi="Calibri" w:cs="Times New Roman"/>
                <w14:ligatures w14:val="none"/>
              </w:rPr>
            </w:pPr>
          </w:p>
        </w:tc>
        <w:tc>
          <w:tcPr>
            <w:tcW w:w="1948" w:type="dxa"/>
            <w:vMerge/>
            <w:tcBorders>
              <w:left w:val="single" w:sz="4" w:space="0" w:color="auto"/>
              <w:bottom w:val="single" w:sz="4" w:space="0" w:color="auto"/>
              <w:right w:val="single" w:sz="4" w:space="0" w:color="auto"/>
            </w:tcBorders>
          </w:tcPr>
          <w:p w14:paraId="6F372BA7" w14:textId="77777777" w:rsidR="00687109" w:rsidRPr="00687109" w:rsidRDefault="00687109" w:rsidP="00687109">
            <w:pPr>
              <w:rPr>
                <w:rFonts w:ascii="Calibri" w:eastAsia="Calibri" w:hAnsi="Calibri" w:cs="Times New Roman"/>
                <w:b/>
                <w14:ligatures w14:val="none"/>
              </w:rPr>
            </w:pPr>
          </w:p>
        </w:tc>
        <w:tc>
          <w:tcPr>
            <w:tcW w:w="1704" w:type="dxa"/>
            <w:vMerge/>
            <w:tcBorders>
              <w:left w:val="single" w:sz="4" w:space="0" w:color="auto"/>
              <w:bottom w:val="single" w:sz="4" w:space="0" w:color="auto"/>
              <w:right w:val="single" w:sz="4" w:space="0" w:color="auto"/>
            </w:tcBorders>
          </w:tcPr>
          <w:p w14:paraId="329291CA" w14:textId="77777777" w:rsidR="00687109" w:rsidRPr="00687109" w:rsidRDefault="00687109" w:rsidP="00687109">
            <w:pPr>
              <w:rPr>
                <w:rFonts w:ascii="Calibri" w:eastAsia="Calibri" w:hAnsi="Calibri" w:cs="Times New Roman"/>
                <w:b/>
                <w14:ligatures w14:val="none"/>
              </w:rPr>
            </w:pPr>
          </w:p>
        </w:tc>
        <w:tc>
          <w:tcPr>
            <w:tcW w:w="2126" w:type="dxa"/>
            <w:vMerge/>
            <w:tcBorders>
              <w:left w:val="single" w:sz="4" w:space="0" w:color="auto"/>
              <w:bottom w:val="single" w:sz="4" w:space="0" w:color="auto"/>
              <w:right w:val="single" w:sz="4" w:space="0" w:color="auto"/>
            </w:tcBorders>
          </w:tcPr>
          <w:p w14:paraId="3BEFD06B" w14:textId="77777777" w:rsidR="00687109" w:rsidRPr="00687109" w:rsidRDefault="00687109" w:rsidP="00687109">
            <w:pPr>
              <w:rPr>
                <w:rFonts w:ascii="Calibri" w:eastAsia="Calibri" w:hAnsi="Calibri" w:cs="Times New Roman"/>
                <w:b/>
                <w14:ligatures w14:val="none"/>
              </w:rPr>
            </w:pPr>
          </w:p>
        </w:tc>
        <w:tc>
          <w:tcPr>
            <w:tcW w:w="2474" w:type="dxa"/>
            <w:vMerge/>
            <w:tcBorders>
              <w:left w:val="single" w:sz="4" w:space="0" w:color="auto"/>
              <w:bottom w:val="single" w:sz="4" w:space="0" w:color="auto"/>
              <w:right w:val="single" w:sz="4" w:space="0" w:color="auto"/>
            </w:tcBorders>
            <w:shd w:val="clear" w:color="auto" w:fill="EAF1DD"/>
          </w:tcPr>
          <w:p w14:paraId="7A1B7122" w14:textId="77777777" w:rsidR="00687109" w:rsidRPr="00687109" w:rsidRDefault="00687109" w:rsidP="00687109">
            <w:pPr>
              <w:rPr>
                <w:rFonts w:ascii="Calibri" w:eastAsia="Calibri" w:hAnsi="Calibri" w:cs="Times New Roman"/>
                <w:b/>
                <w14:ligatures w14:val="none"/>
              </w:rPr>
            </w:pPr>
          </w:p>
        </w:tc>
        <w:tc>
          <w:tcPr>
            <w:tcW w:w="1582" w:type="dxa"/>
            <w:tcBorders>
              <w:top w:val="single" w:sz="4" w:space="0" w:color="auto"/>
              <w:left w:val="single" w:sz="4" w:space="0" w:color="auto"/>
              <w:bottom w:val="single" w:sz="4" w:space="0" w:color="auto"/>
              <w:right w:val="single" w:sz="4" w:space="0" w:color="auto"/>
            </w:tcBorders>
            <w:shd w:val="clear" w:color="auto" w:fill="EAF1DD"/>
          </w:tcPr>
          <w:p w14:paraId="09D02482" w14:textId="77777777" w:rsidR="00687109" w:rsidRPr="00687109" w:rsidRDefault="00687109" w:rsidP="00687109">
            <w:pPr>
              <w:rPr>
                <w:rFonts w:ascii="Calibri" w:eastAsia="Calibri" w:hAnsi="Calibri" w:cs="Calibri"/>
                <w:i/>
                <w:sz w:val="20"/>
                <w:szCs w:val="20"/>
                <w:highlight w:val="lightGray"/>
                <w14:ligatures w14:val="none"/>
              </w:rPr>
            </w:pPr>
            <w:r w:rsidRPr="00687109">
              <w:rPr>
                <w:rFonts w:ascii="Calibri" w:eastAsia="Calibri" w:hAnsi="Calibri" w:cs="Calibri"/>
                <w:i/>
                <w:sz w:val="20"/>
                <w:szCs w:val="20"/>
                <w:highlight w:val="lightGray"/>
                <w14:ligatures w14:val="none"/>
              </w:rPr>
              <w:t>Skills:</w:t>
            </w:r>
          </w:p>
          <w:p w14:paraId="11154C25" w14:textId="77777777" w:rsidR="00687109" w:rsidRPr="00687109" w:rsidRDefault="00687109" w:rsidP="00687109">
            <w:pPr>
              <w:numPr>
                <w:ilvl w:val="0"/>
                <w:numId w:val="5"/>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Sorting and classifying things as to whether they are living, dead or were never alive.</w:t>
            </w:r>
          </w:p>
          <w:p w14:paraId="7916F4C4" w14:textId="77777777" w:rsidR="00687109" w:rsidRPr="00687109" w:rsidRDefault="00687109" w:rsidP="00687109">
            <w:pPr>
              <w:numPr>
                <w:ilvl w:val="0"/>
                <w:numId w:val="5"/>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Recording their findings using charts</w:t>
            </w:r>
          </w:p>
          <w:p w14:paraId="00B8EE6E" w14:textId="77777777" w:rsidR="00687109" w:rsidRPr="00687109" w:rsidRDefault="00687109" w:rsidP="00687109">
            <w:pPr>
              <w:numPr>
                <w:ilvl w:val="0"/>
                <w:numId w:val="5"/>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Describing how they decided where to place </w:t>
            </w:r>
            <w:r w:rsidRPr="00687109">
              <w:rPr>
                <w:rFonts w:ascii="Calibri" w:eastAsia="Calibri" w:hAnsi="Calibri" w:cs="Calibri"/>
                <w:i/>
                <w:color w:val="000000"/>
                <w:sz w:val="20"/>
                <w:szCs w:val="20"/>
                <w:highlight w:val="lightGray"/>
                <w14:ligatures w14:val="none"/>
              </w:rPr>
              <w:lastRenderedPageBreak/>
              <w:t xml:space="preserve">things, </w:t>
            </w:r>
          </w:p>
          <w:p w14:paraId="519FA2BD" w14:textId="77777777" w:rsidR="00687109" w:rsidRPr="00687109" w:rsidRDefault="00687109" w:rsidP="00687109">
            <w:pPr>
              <w:numPr>
                <w:ilvl w:val="0"/>
                <w:numId w:val="5"/>
              </w:numPr>
              <w:autoSpaceDE w:val="0"/>
              <w:autoSpaceDN w:val="0"/>
              <w:adjustRightInd w:val="0"/>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Exploring questions such as: ‘Is a flame alive? Is a deciduous tree dead in winter?’ </w:t>
            </w:r>
          </w:p>
          <w:p w14:paraId="74331003" w14:textId="77777777" w:rsidR="00687109" w:rsidRPr="00687109" w:rsidRDefault="00687109" w:rsidP="00687109">
            <w:pPr>
              <w:numPr>
                <w:ilvl w:val="0"/>
                <w:numId w:val="5"/>
              </w:numPr>
              <w:contextualSpacing/>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Talking about ways of answering their questions.</w:t>
            </w:r>
          </w:p>
          <w:p w14:paraId="65FA4936" w14:textId="77777777" w:rsidR="00687109" w:rsidRPr="00687109" w:rsidRDefault="00687109" w:rsidP="00687109">
            <w:pPr>
              <w:numPr>
                <w:ilvl w:val="0"/>
                <w:numId w:val="5"/>
              </w:numPr>
              <w:contextualSpacing/>
              <w:rPr>
                <w:rFonts w:ascii="Calibri" w:eastAsia="Calibri" w:hAnsi="Calibri" w:cs="Calibri"/>
                <w:i/>
                <w:color w:val="000000"/>
                <w:sz w:val="20"/>
                <w:szCs w:val="20"/>
                <w:highlight w:val="lightGray"/>
                <w14:ligatures w14:val="none"/>
              </w:rPr>
            </w:pPr>
            <w:r w:rsidRPr="00687109">
              <w:rPr>
                <w:rFonts w:ascii="Calibri" w:eastAsia="Calibri" w:hAnsi="Calibri" w:cs="Calibri"/>
                <w:i/>
                <w:color w:val="000000"/>
                <w:sz w:val="20"/>
                <w:szCs w:val="20"/>
                <w:highlight w:val="lightGray"/>
                <w14:ligatures w14:val="none"/>
              </w:rPr>
              <w:t xml:space="preserve">Constructing a simple food chain that includes humans (e.g. grass, cow, human); </w:t>
            </w:r>
          </w:p>
          <w:p w14:paraId="4DD77BDA" w14:textId="77777777" w:rsidR="00687109" w:rsidRPr="00687109" w:rsidRDefault="00687109" w:rsidP="00687109">
            <w:pPr>
              <w:numPr>
                <w:ilvl w:val="0"/>
                <w:numId w:val="5"/>
              </w:numPr>
              <w:contextualSpacing/>
              <w:rPr>
                <w:rFonts w:ascii="Calibri" w:eastAsia="Calibri" w:hAnsi="Calibri" w:cs="Calibri"/>
                <w:color w:val="000000"/>
                <w:sz w:val="20"/>
                <w:szCs w:val="20"/>
                <w14:ligatures w14:val="none"/>
              </w:rPr>
            </w:pPr>
            <w:r w:rsidRPr="00687109">
              <w:rPr>
                <w:rFonts w:ascii="Calibri" w:eastAsia="Calibri" w:hAnsi="Calibri" w:cs="Calibri"/>
                <w:i/>
                <w:color w:val="000000"/>
                <w:sz w:val="20"/>
                <w:szCs w:val="20"/>
                <w:highlight w:val="lightGray"/>
                <w14:ligatures w14:val="none"/>
              </w:rPr>
              <w:t>Describing the conditions in different habitats and micro-habitats (under log, on stony path, under bushes); Finding out how the conditions affect the number and type(s) of plants and animals that live there.</w:t>
            </w:r>
          </w:p>
        </w:tc>
        <w:tc>
          <w:tcPr>
            <w:tcW w:w="2119" w:type="dxa"/>
            <w:gridSpan w:val="2"/>
            <w:vMerge/>
            <w:tcBorders>
              <w:left w:val="single" w:sz="4" w:space="0" w:color="auto"/>
              <w:bottom w:val="single" w:sz="4" w:space="0" w:color="auto"/>
              <w:right w:val="single" w:sz="4" w:space="0" w:color="auto"/>
            </w:tcBorders>
            <w:shd w:val="clear" w:color="auto" w:fill="D6E3BC"/>
          </w:tcPr>
          <w:p w14:paraId="5EB72EDD" w14:textId="77777777" w:rsidR="00687109" w:rsidRPr="00687109" w:rsidRDefault="00687109" w:rsidP="00687109">
            <w:pPr>
              <w:rPr>
                <w:rFonts w:ascii="Calibri" w:eastAsia="Calibri" w:hAnsi="Calibri" w:cs="Times New Roman"/>
                <w14:ligatures w14:val="none"/>
              </w:rPr>
            </w:pPr>
          </w:p>
        </w:tc>
      </w:tr>
      <w:tr w:rsidR="00687109" w:rsidRPr="00687109" w14:paraId="00B00796" w14:textId="77777777" w:rsidTr="00687109">
        <w:tc>
          <w:tcPr>
            <w:tcW w:w="1035" w:type="dxa"/>
            <w:vMerge/>
            <w:tcBorders>
              <w:left w:val="single" w:sz="4" w:space="0" w:color="auto"/>
              <w:right w:val="single" w:sz="4" w:space="0" w:color="auto"/>
            </w:tcBorders>
            <w:vAlign w:val="center"/>
            <w:hideMark/>
          </w:tcPr>
          <w:p w14:paraId="3BD3827C" w14:textId="77777777" w:rsidR="00687109" w:rsidRPr="00687109" w:rsidRDefault="00687109" w:rsidP="00687109">
            <w:pPr>
              <w:rPr>
                <w:rFonts w:ascii="Calibri" w:eastAsia="Calibri" w:hAnsi="Calibri" w:cs="Times New Roman"/>
                <w:sz w:val="36"/>
                <w:szCs w:val="36"/>
                <w14:ligatures w14:val="none"/>
              </w:rPr>
            </w:pPr>
          </w:p>
        </w:tc>
        <w:tc>
          <w:tcPr>
            <w:tcW w:w="2538" w:type="dxa"/>
            <w:tcBorders>
              <w:top w:val="single" w:sz="4" w:space="0" w:color="auto"/>
              <w:left w:val="single" w:sz="4" w:space="0" w:color="auto"/>
              <w:bottom w:val="single" w:sz="4" w:space="0" w:color="auto"/>
              <w:right w:val="single" w:sz="4" w:space="0" w:color="auto"/>
            </w:tcBorders>
            <w:shd w:val="clear" w:color="auto" w:fill="F2DBDB"/>
            <w:hideMark/>
          </w:tcPr>
          <w:p w14:paraId="3C41A9C9"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Geography</w:t>
            </w:r>
          </w:p>
          <w:p w14:paraId="3E1B5C96" w14:textId="77777777" w:rsidR="00687109" w:rsidRPr="00687109" w:rsidRDefault="00687109" w:rsidP="00687109">
            <w:pPr>
              <w:rPr>
                <w:rFonts w:ascii="Calibri" w:eastAsia="Calibri" w:hAnsi="Calibri" w:cs="Times New Roman"/>
                <w:b/>
                <w14:ligatures w14:val="none"/>
              </w:rPr>
            </w:pPr>
          </w:p>
        </w:tc>
        <w:tc>
          <w:tcPr>
            <w:tcW w:w="1948" w:type="dxa"/>
            <w:tcBorders>
              <w:top w:val="single" w:sz="4" w:space="0" w:color="auto"/>
              <w:left w:val="single" w:sz="4" w:space="0" w:color="auto"/>
              <w:bottom w:val="single" w:sz="4" w:space="0" w:color="auto"/>
              <w:right w:val="single" w:sz="4" w:space="0" w:color="auto"/>
            </w:tcBorders>
            <w:hideMark/>
          </w:tcPr>
          <w:p w14:paraId="3ABBB4CB"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OCEANS AND CONTINENTS</w:t>
            </w:r>
          </w:p>
          <w:p w14:paraId="4E13A277" w14:textId="40380018"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How do Geographers learn about the world?</w:t>
            </w:r>
          </w:p>
          <w:p w14:paraId="624C9D73" w14:textId="77777777" w:rsidR="00687109" w:rsidRPr="00687109" w:rsidRDefault="00687109" w:rsidP="00687109">
            <w:pPr>
              <w:rPr>
                <w:rFonts w:ascii="Calibri" w:eastAsia="Calibri" w:hAnsi="Calibri" w:cs="Times New Roman"/>
                <w:b/>
                <w14:ligatures w14:val="none"/>
              </w:rPr>
            </w:pPr>
          </w:p>
          <w:p w14:paraId="30412609"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5 oceans</w:t>
            </w:r>
          </w:p>
          <w:p w14:paraId="4E5CF844"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lastRenderedPageBreak/>
              <w:t>Hot and Cold areas in relation to Equator/</w:t>
            </w:r>
          </w:p>
          <w:p w14:paraId="5FAD301A"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Hemispheres</w:t>
            </w:r>
          </w:p>
          <w:p w14:paraId="121B48C3"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 xml:space="preserve">Countries within a continent </w:t>
            </w:r>
          </w:p>
          <w:p w14:paraId="3BC32939" w14:textId="77777777" w:rsidR="00687109" w:rsidRPr="00687109" w:rsidRDefault="00687109" w:rsidP="00687109">
            <w:pPr>
              <w:rPr>
                <w:rFonts w:ascii="Calibri" w:eastAsia="Calibri" w:hAnsi="Calibri" w:cs="Times New Roman"/>
                <w:i/>
                <w:sz w:val="20"/>
                <w:szCs w:val="20"/>
                <w14:ligatures w14:val="none"/>
              </w:rPr>
            </w:pPr>
            <w:r w:rsidRPr="00687109">
              <w:rPr>
                <w:rFonts w:ascii="Calibri" w:eastAsia="Calibri" w:hAnsi="Calibri" w:cs="Times New Roman"/>
                <w:sz w:val="20"/>
                <w:szCs w:val="20"/>
                <w:highlight w:val="lightGray"/>
                <w14:ligatures w14:val="none"/>
              </w:rPr>
              <w:t xml:space="preserve">Skills: </w:t>
            </w:r>
            <w:r w:rsidRPr="00687109">
              <w:rPr>
                <w:rFonts w:ascii="Calibri" w:eastAsia="Calibri" w:hAnsi="Calibri" w:cs="Times New Roman"/>
                <w:i/>
                <w:sz w:val="20"/>
                <w:szCs w:val="20"/>
                <w:highlight w:val="lightGray"/>
                <w14:ligatures w14:val="none"/>
              </w:rPr>
              <w:t xml:space="preserve">communicate, use a range of maps/globes to locate.  </w:t>
            </w:r>
          </w:p>
          <w:p w14:paraId="49113504"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i/>
                <w:sz w:val="20"/>
                <w:szCs w:val="20"/>
                <w:highlight w:val="lightGray"/>
                <w14:ligatures w14:val="none"/>
              </w:rPr>
              <w:t>Locate land and sea on maps.</w:t>
            </w:r>
            <w:r w:rsidRPr="00687109">
              <w:rPr>
                <w:rFonts w:ascii="Calibri" w:eastAsia="Calibri" w:hAnsi="Calibri" w:cs="Times New Roman"/>
                <w:i/>
                <w:sz w:val="20"/>
                <w:szCs w:val="20"/>
                <w14:ligatures w14:val="none"/>
              </w:rPr>
              <w:t xml:space="preserve"> </w:t>
            </w:r>
          </w:p>
          <w:p w14:paraId="342BB4F8" w14:textId="77777777" w:rsidR="00687109" w:rsidRPr="00687109" w:rsidRDefault="00687109" w:rsidP="00687109">
            <w:pPr>
              <w:rPr>
                <w:rFonts w:ascii="Calibri" w:eastAsia="Calibri" w:hAnsi="Calibri" w:cs="Times New Roman"/>
                <w:i/>
                <w14:ligatures w14:val="none"/>
              </w:rPr>
            </w:pPr>
            <w:r w:rsidRPr="00687109">
              <w:rPr>
                <w:rFonts w:ascii="Calibri" w:eastAsia="Calibri" w:hAnsi="Calibri" w:cs="Times New Roman"/>
                <w:i/>
                <w:sz w:val="20"/>
                <w:highlight w:val="lightGray"/>
                <w14:ligatures w14:val="none"/>
              </w:rPr>
              <w:t>Ask simple geographical questions about the world and their environment.</w:t>
            </w:r>
            <w:r w:rsidRPr="00687109">
              <w:rPr>
                <w:rFonts w:ascii="Calibri" w:eastAsia="Calibri" w:hAnsi="Calibri" w:cs="Times New Roman"/>
                <w:i/>
                <w:sz w:val="20"/>
                <w14:ligatures w14:val="none"/>
              </w:rPr>
              <w:t xml:space="preserve"> </w:t>
            </w:r>
          </w:p>
        </w:tc>
        <w:tc>
          <w:tcPr>
            <w:tcW w:w="1704" w:type="dxa"/>
            <w:tcBorders>
              <w:top w:val="single" w:sz="4" w:space="0" w:color="auto"/>
              <w:left w:val="single" w:sz="4" w:space="0" w:color="auto"/>
              <w:bottom w:val="single" w:sz="4" w:space="0" w:color="auto"/>
              <w:right w:val="single" w:sz="4" w:space="0" w:color="auto"/>
            </w:tcBorders>
          </w:tcPr>
          <w:p w14:paraId="0BCA51C2" w14:textId="77777777" w:rsidR="00687109" w:rsidRPr="00687109" w:rsidRDefault="00687109" w:rsidP="00687109">
            <w:pPr>
              <w:rPr>
                <w:rFonts w:ascii="Calibri" w:eastAsia="Calibri" w:hAnsi="Calibri" w:cs="Times New Roman"/>
                <w14:ligatures w14:val="none"/>
              </w:rPr>
            </w:pPr>
          </w:p>
        </w:tc>
        <w:tc>
          <w:tcPr>
            <w:tcW w:w="2126" w:type="dxa"/>
            <w:tcBorders>
              <w:top w:val="single" w:sz="4" w:space="0" w:color="auto"/>
              <w:left w:val="single" w:sz="4" w:space="0" w:color="auto"/>
              <w:bottom w:val="single" w:sz="4" w:space="0" w:color="auto"/>
              <w:right w:val="single" w:sz="4" w:space="0" w:color="auto"/>
            </w:tcBorders>
            <w:hideMark/>
          </w:tcPr>
          <w:p w14:paraId="6BAF33C6" w14:textId="77777777" w:rsidR="00687109" w:rsidRPr="00687109" w:rsidRDefault="00687109" w:rsidP="00687109">
            <w:pPr>
              <w:rPr>
                <w:rFonts w:ascii="Calibri" w:eastAsia="Calibri" w:hAnsi="Calibri" w:cs="Times New Roman"/>
                <w:i/>
                <w:sz w:val="20"/>
                <w:szCs w:val="20"/>
                <w14:ligatures w14:val="none"/>
              </w:rPr>
            </w:pPr>
            <w:r w:rsidRPr="00687109">
              <w:rPr>
                <w:rFonts w:ascii="Calibri" w:eastAsia="Calibri" w:hAnsi="Calibri" w:cs="Times New Roman"/>
                <w:i/>
                <w:sz w:val="20"/>
                <w:szCs w:val="20"/>
                <w14:ligatures w14:val="none"/>
              </w:rPr>
              <w:t xml:space="preserve"> </w:t>
            </w:r>
          </w:p>
        </w:tc>
        <w:tc>
          <w:tcPr>
            <w:tcW w:w="2474" w:type="dxa"/>
            <w:tcBorders>
              <w:top w:val="single" w:sz="4" w:space="0" w:color="auto"/>
              <w:left w:val="single" w:sz="4" w:space="0" w:color="auto"/>
              <w:bottom w:val="single" w:sz="4" w:space="0" w:color="auto"/>
              <w:right w:val="single" w:sz="4" w:space="0" w:color="auto"/>
            </w:tcBorders>
          </w:tcPr>
          <w:p w14:paraId="3B622AE4" w14:textId="77777777" w:rsidR="00687109" w:rsidRPr="00687109" w:rsidRDefault="00687109" w:rsidP="00687109">
            <w:pPr>
              <w:rPr>
                <w:rFonts w:ascii="Calibri" w:eastAsia="Calibri" w:hAnsi="Calibri" w:cs="Times New Roman"/>
                <w:b/>
                <w:bCs/>
                <w14:ligatures w14:val="none"/>
              </w:rPr>
            </w:pPr>
            <w:r w:rsidRPr="00687109">
              <w:rPr>
                <w:rFonts w:ascii="Calibri" w:eastAsia="Calibri" w:hAnsi="Calibri" w:cs="Times New Roman"/>
                <w:b/>
                <w:bCs/>
                <w14:ligatures w14:val="none"/>
              </w:rPr>
              <w:t>Local Area</w:t>
            </w:r>
          </w:p>
          <w:p w14:paraId="40143F53" w14:textId="26FC72BB" w:rsidR="00687109" w:rsidRPr="00687109" w:rsidRDefault="00687109" w:rsidP="00687109">
            <w:pPr>
              <w:rPr>
                <w:rFonts w:ascii="Calibri" w:eastAsia="Calibri" w:hAnsi="Calibri" w:cs="Times New Roman"/>
                <w:b/>
                <w:bCs/>
                <w14:ligatures w14:val="none"/>
              </w:rPr>
            </w:pPr>
            <w:r w:rsidRPr="00687109">
              <w:rPr>
                <w:rFonts w:ascii="Calibri" w:eastAsia="Calibri" w:hAnsi="Calibri" w:cs="Times New Roman"/>
                <w:b/>
                <w:bCs/>
                <w14:ligatures w14:val="none"/>
              </w:rPr>
              <w:t>Which map is best?</w:t>
            </w:r>
          </w:p>
          <w:p w14:paraId="63CE2C77"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14:ligatures w14:val="none"/>
              </w:rPr>
              <w:t>Local area walk- science focused with opportunity for cross curricular learning</w:t>
            </w:r>
          </w:p>
          <w:p w14:paraId="778CBED9" w14:textId="77777777" w:rsidR="00687109" w:rsidRPr="00687109" w:rsidRDefault="00687109" w:rsidP="00687109">
            <w:pPr>
              <w:rPr>
                <w:rFonts w:ascii="Calibri" w:eastAsia="Calibri" w:hAnsi="Calibri" w:cs="Times New Roman"/>
                <w:b/>
                <w:sz w:val="20"/>
                <w:szCs w:val="20"/>
                <w14:ligatures w14:val="none"/>
              </w:rPr>
            </w:pPr>
            <w:r w:rsidRPr="00687109">
              <w:rPr>
                <w:rFonts w:ascii="Calibri" w:eastAsia="Calibri" w:hAnsi="Calibri" w:cs="Times New Roman"/>
                <w:b/>
                <w:sz w:val="20"/>
                <w:szCs w:val="20"/>
                <w14:ligatures w14:val="none"/>
              </w:rPr>
              <w:t xml:space="preserve">ORIENTEERING </w:t>
            </w:r>
          </w:p>
          <w:p w14:paraId="6D828111"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lastRenderedPageBreak/>
              <w:t>Linked to the mapping of school – birds’ eye views of school. Discuss position, scale , direction</w:t>
            </w:r>
          </w:p>
          <w:p w14:paraId="429E5B4B" w14:textId="77777777" w:rsidR="00687109" w:rsidRPr="00687109" w:rsidRDefault="00687109" w:rsidP="00687109">
            <w:pPr>
              <w:rPr>
                <w:rFonts w:ascii="Calibri" w:eastAsia="Calibri" w:hAnsi="Calibri" w:cs="Times New Roman"/>
                <w:b/>
                <w:sz w:val="20"/>
                <w:szCs w:val="20"/>
                <w14:ligatures w14:val="none"/>
              </w:rPr>
            </w:pPr>
            <w:r w:rsidRPr="00687109">
              <w:rPr>
                <w:rFonts w:ascii="Calibri" w:eastAsia="Calibri" w:hAnsi="Calibri" w:cs="Times New Roman"/>
                <w:b/>
                <w:sz w:val="20"/>
                <w:szCs w:val="20"/>
                <w14:ligatures w14:val="none"/>
              </w:rPr>
              <w:t>ORDANANCE SURVEY MAPS</w:t>
            </w:r>
          </w:p>
          <w:p w14:paraId="5021184C" w14:textId="77777777" w:rsidR="00687109" w:rsidRPr="00687109" w:rsidRDefault="00687109" w:rsidP="00687109">
            <w:pPr>
              <w:rPr>
                <w:rFonts w:ascii="Calibri" w:eastAsia="Calibri" w:hAnsi="Calibri" w:cs="Times New Roman"/>
                <w:sz w:val="20"/>
                <w:szCs w:val="20"/>
                <w14:ligatures w14:val="none"/>
              </w:rPr>
            </w:pPr>
            <w:r w:rsidRPr="00687109">
              <w:rPr>
                <w:rFonts w:ascii="Calibri" w:eastAsia="Calibri" w:hAnsi="Calibri" w:cs="Times New Roman"/>
                <w:sz w:val="20"/>
                <w:szCs w:val="20"/>
                <w14:ligatures w14:val="none"/>
              </w:rPr>
              <w:t>of Burnley/ Padiham etc – keys, birds’ eye view of classroom</w:t>
            </w:r>
          </w:p>
          <w:p w14:paraId="20AE0376"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Route on Google Maps from Home to School.</w:t>
            </w:r>
          </w:p>
          <w:p w14:paraId="4EC79644"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Zoom in and out</w:t>
            </w:r>
          </w:p>
          <w:p w14:paraId="59DC84B8" w14:textId="77777777" w:rsidR="00687109" w:rsidRPr="00687109" w:rsidRDefault="00687109" w:rsidP="00687109">
            <w:pPr>
              <w:rPr>
                <w:rFonts w:ascii="Calibri" w:eastAsia="Calibri" w:hAnsi="Calibri" w:cs="Times New Roman"/>
                <w:sz w:val="20"/>
                <w:szCs w:val="20"/>
                <w14:ligatures w14:val="none"/>
              </w:rPr>
            </w:pPr>
          </w:p>
          <w:p w14:paraId="7BDC74C3"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 xml:space="preserve">Skills: </w:t>
            </w:r>
          </w:p>
          <w:p w14:paraId="53784896"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 xml:space="preserve">Use large scale maps and aerial photos of school and local area. </w:t>
            </w:r>
          </w:p>
          <w:p w14:paraId="48858420" w14:textId="77777777" w:rsidR="00687109" w:rsidRPr="00687109" w:rsidRDefault="00687109" w:rsidP="00687109">
            <w:pPr>
              <w:rPr>
                <w:rFonts w:ascii="Calibri" w:eastAsia="Calibri" w:hAnsi="Calibri" w:cs="Times New Roman"/>
                <w:i/>
                <w:sz w:val="20"/>
                <w:szCs w:val="20"/>
                <w:highlight w:val="lightGray"/>
                <w14:ligatures w14:val="none"/>
              </w:rPr>
            </w:pPr>
          </w:p>
          <w:p w14:paraId="452A8D1A"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 xml:space="preserve">Recognise simple features on a map. </w:t>
            </w:r>
          </w:p>
          <w:p w14:paraId="0C73F13F"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 xml:space="preserve">Recognise landmarks and basic human features on aerial photos. </w:t>
            </w:r>
          </w:p>
          <w:p w14:paraId="56FAA659" w14:textId="77777777" w:rsidR="00687109" w:rsidRPr="00687109" w:rsidRDefault="00687109" w:rsidP="00687109">
            <w:pPr>
              <w:rPr>
                <w:rFonts w:ascii="Calibri" w:eastAsia="Calibri" w:hAnsi="Calibri" w:cs="Times New Roman"/>
                <w:i/>
                <w:sz w:val="20"/>
                <w:szCs w:val="20"/>
                <w14:ligatures w14:val="none"/>
              </w:rPr>
            </w:pPr>
            <w:r w:rsidRPr="00687109">
              <w:rPr>
                <w:rFonts w:ascii="Calibri" w:eastAsia="Calibri" w:hAnsi="Calibri" w:cs="Times New Roman"/>
                <w:i/>
                <w:sz w:val="20"/>
                <w:szCs w:val="20"/>
                <w:highlight w:val="lightGray"/>
                <w14:ligatures w14:val="none"/>
              </w:rPr>
              <w:t>Draw simple maps.</w:t>
            </w:r>
          </w:p>
          <w:p w14:paraId="68CC8177"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To know that symbols mean something on a map.</w:t>
            </w:r>
          </w:p>
          <w:p w14:paraId="088FA9F8" w14:textId="77777777" w:rsidR="00687109" w:rsidRPr="00687109" w:rsidRDefault="00687109" w:rsidP="00687109">
            <w:pPr>
              <w:rPr>
                <w:rFonts w:ascii="Calibri" w:eastAsia="Calibri" w:hAnsi="Calibri" w:cs="Times New Roman"/>
                <w:i/>
                <w:sz w:val="20"/>
                <w:szCs w:val="20"/>
                <w14:ligatures w14:val="none"/>
              </w:rPr>
            </w:pPr>
            <w:r w:rsidRPr="00687109">
              <w:rPr>
                <w:rFonts w:ascii="Calibri" w:eastAsia="Calibri" w:hAnsi="Calibri" w:cs="Times New Roman"/>
                <w:i/>
                <w:sz w:val="20"/>
                <w:szCs w:val="20"/>
                <w:highlight w:val="lightGray"/>
                <w14:ligatures w14:val="none"/>
              </w:rPr>
              <w:t>To use and construct basic symbols in a map key.</w:t>
            </w:r>
            <w:r w:rsidRPr="00687109">
              <w:rPr>
                <w:rFonts w:ascii="Calibri" w:eastAsia="Calibri" w:hAnsi="Calibri" w:cs="Times New Roman"/>
                <w:i/>
                <w:sz w:val="20"/>
                <w:szCs w:val="20"/>
                <w14:ligatures w14:val="none"/>
              </w:rPr>
              <w:t xml:space="preserve"> </w:t>
            </w:r>
          </w:p>
          <w:p w14:paraId="0A784C9D"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i/>
                <w:sz w:val="20"/>
                <w:szCs w:val="20"/>
                <w:highlight w:val="lightGray"/>
                <w14:ligatures w14:val="none"/>
              </w:rPr>
              <w:t>To look down on objects and make a plan.</w:t>
            </w:r>
            <w:r w:rsidRPr="00687109">
              <w:rPr>
                <w:rFonts w:ascii="Calibri" w:eastAsia="Calibri" w:hAnsi="Calibri" w:cs="Times New Roman"/>
                <w:i/>
                <w:sz w:val="20"/>
                <w:szCs w:val="20"/>
                <w14:ligatures w14:val="none"/>
              </w:rPr>
              <w:t xml:space="preserve"> </w:t>
            </w:r>
          </w:p>
        </w:tc>
        <w:tc>
          <w:tcPr>
            <w:tcW w:w="1582" w:type="dxa"/>
            <w:tcBorders>
              <w:top w:val="single" w:sz="4" w:space="0" w:color="auto"/>
              <w:left w:val="single" w:sz="4" w:space="0" w:color="auto"/>
              <w:bottom w:val="single" w:sz="4" w:space="0" w:color="auto"/>
              <w:right w:val="single" w:sz="4" w:space="0" w:color="auto"/>
            </w:tcBorders>
          </w:tcPr>
          <w:p w14:paraId="441FDB62" w14:textId="77777777" w:rsidR="00687109" w:rsidRPr="00687109" w:rsidRDefault="00687109" w:rsidP="00687109">
            <w:pPr>
              <w:rPr>
                <w:rFonts w:ascii="Calibri" w:eastAsia="Calibri" w:hAnsi="Calibri" w:cs="Times New Roman"/>
                <w:i/>
                <w:sz w:val="20"/>
                <w:szCs w:val="20"/>
                <w14:ligatures w14:val="none"/>
              </w:rPr>
            </w:pPr>
          </w:p>
        </w:tc>
        <w:tc>
          <w:tcPr>
            <w:tcW w:w="2119" w:type="dxa"/>
            <w:gridSpan w:val="2"/>
            <w:tcBorders>
              <w:top w:val="single" w:sz="4" w:space="0" w:color="auto"/>
              <w:left w:val="single" w:sz="4" w:space="0" w:color="auto"/>
              <w:bottom w:val="single" w:sz="4" w:space="0" w:color="auto"/>
              <w:right w:val="single" w:sz="4" w:space="0" w:color="auto"/>
            </w:tcBorders>
          </w:tcPr>
          <w:p w14:paraId="153008DC"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COMPARE BURNLEY with areas in AUSTRALIA:-</w:t>
            </w:r>
          </w:p>
          <w:p w14:paraId="6ED0939F" w14:textId="3F687FD2"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Where would you prefer to live Bondi or Burnley and why?</w:t>
            </w:r>
          </w:p>
          <w:p w14:paraId="52BC2156" w14:textId="77777777" w:rsidR="00687109" w:rsidRPr="00687109" w:rsidRDefault="00687109" w:rsidP="00687109">
            <w:pPr>
              <w:rPr>
                <w:rFonts w:ascii="Calibri" w:eastAsia="Calibri" w:hAnsi="Calibri" w:cs="Times New Roman"/>
                <w:bCs/>
                <w14:ligatures w14:val="none"/>
              </w:rPr>
            </w:pPr>
            <w:r w:rsidRPr="00687109">
              <w:rPr>
                <w:rFonts w:ascii="Calibri" w:eastAsia="Calibri" w:hAnsi="Calibri" w:cs="Times New Roman"/>
                <w:bCs/>
                <w14:ligatures w14:val="none"/>
              </w:rPr>
              <w:t xml:space="preserve">Looking at </w:t>
            </w:r>
            <w:r w:rsidRPr="00687109">
              <w:rPr>
                <w:rFonts w:ascii="Calibri" w:eastAsia="Calibri" w:hAnsi="Calibri" w:cs="Times New Roman"/>
                <w:bCs/>
                <w14:ligatures w14:val="none"/>
              </w:rPr>
              <w:lastRenderedPageBreak/>
              <w:t>features/landmarks</w:t>
            </w:r>
          </w:p>
          <w:p w14:paraId="1657D3B6"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where they are in relation to the equator, landmarks on Arial photographs, physical and human features on maps and climate over time.</w:t>
            </w:r>
          </w:p>
          <w:p w14:paraId="42619D12" w14:textId="77777777" w:rsidR="00687109" w:rsidRPr="00687109" w:rsidRDefault="00687109" w:rsidP="00687109">
            <w:pPr>
              <w:rPr>
                <w:rFonts w:ascii="Calibri" w:eastAsia="Calibri" w:hAnsi="Calibri" w:cs="Times New Roman"/>
                <w:i/>
                <w:sz w:val="20"/>
                <w:szCs w:val="20"/>
                <w14:ligatures w14:val="none"/>
              </w:rPr>
            </w:pPr>
            <w:r w:rsidRPr="00687109">
              <w:rPr>
                <w:rFonts w:ascii="Calibri" w:eastAsia="Calibri" w:hAnsi="Calibri" w:cs="Times New Roman"/>
                <w:i/>
                <w:sz w:val="20"/>
                <w:szCs w:val="20"/>
                <w14:ligatures w14:val="none"/>
              </w:rPr>
              <w:t>Focus on Sydney/New South Wales, Burnley/Lancashire Bondi</w:t>
            </w:r>
          </w:p>
          <w:p w14:paraId="35D39EF8"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Skills: To use a range of maps and globes.</w:t>
            </w:r>
          </w:p>
          <w:p w14:paraId="12866B5C"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 xml:space="preserve">To recognise landmarks and human and physical features. </w:t>
            </w:r>
          </w:p>
          <w:p w14:paraId="49D1650A"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 xml:space="preserve">Ask simple geographical questions. </w:t>
            </w:r>
          </w:p>
          <w:p w14:paraId="011E0874"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Use basic geographical vocabulary.</w:t>
            </w:r>
          </w:p>
          <w:p w14:paraId="7836F91E" w14:textId="77777777" w:rsidR="00687109" w:rsidRPr="00687109" w:rsidRDefault="00687109" w:rsidP="00687109">
            <w:pPr>
              <w:rPr>
                <w:rFonts w:ascii="Calibri" w:eastAsia="Calibri" w:hAnsi="Calibri" w:cs="Times New Roman"/>
                <w:i/>
                <w:sz w:val="20"/>
                <w:szCs w:val="20"/>
                <w:highlight w:val="lightGray"/>
                <w14:ligatures w14:val="none"/>
              </w:rPr>
            </w:pPr>
            <w:r w:rsidRPr="00687109">
              <w:rPr>
                <w:rFonts w:ascii="Calibri" w:eastAsia="Calibri" w:hAnsi="Calibri" w:cs="Times New Roman"/>
                <w:i/>
                <w:sz w:val="20"/>
                <w:szCs w:val="20"/>
                <w:highlight w:val="lightGray"/>
                <w14:ligatures w14:val="none"/>
              </w:rPr>
              <w:t xml:space="preserve">Use simple electronic maps. </w:t>
            </w:r>
          </w:p>
          <w:p w14:paraId="6FFFEFD4"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i/>
                <w:sz w:val="20"/>
                <w:szCs w:val="20"/>
                <w:highlight w:val="lightGray"/>
                <w14:ligatures w14:val="none"/>
              </w:rPr>
              <w:t>To use the zoom facility of digital maps.</w:t>
            </w:r>
          </w:p>
          <w:p w14:paraId="48A08E07" w14:textId="77777777" w:rsidR="00687109" w:rsidRPr="00687109" w:rsidRDefault="00687109" w:rsidP="00687109">
            <w:pPr>
              <w:rPr>
                <w:rFonts w:ascii="Calibri" w:eastAsia="Calibri" w:hAnsi="Calibri" w:cs="Times New Roman"/>
                <w14:ligatures w14:val="none"/>
              </w:rPr>
            </w:pPr>
          </w:p>
          <w:p w14:paraId="52757FAE" w14:textId="77777777" w:rsidR="00687109" w:rsidRPr="00687109" w:rsidRDefault="00687109" w:rsidP="00687109">
            <w:pPr>
              <w:rPr>
                <w:rFonts w:ascii="Calibri" w:eastAsia="Calibri" w:hAnsi="Calibri" w:cs="Times New Roman"/>
                <w:sz w:val="16"/>
                <w:szCs w:val="16"/>
                <w14:ligatures w14:val="none"/>
              </w:rPr>
            </w:pPr>
          </w:p>
        </w:tc>
      </w:tr>
      <w:tr w:rsidR="00687109" w:rsidRPr="00687109" w14:paraId="4A9906F2" w14:textId="77777777" w:rsidTr="00687109">
        <w:tc>
          <w:tcPr>
            <w:tcW w:w="1035" w:type="dxa"/>
            <w:vMerge/>
            <w:tcBorders>
              <w:left w:val="single" w:sz="4" w:space="0" w:color="auto"/>
              <w:right w:val="single" w:sz="4" w:space="0" w:color="auto"/>
            </w:tcBorders>
            <w:vAlign w:val="center"/>
            <w:hideMark/>
          </w:tcPr>
          <w:p w14:paraId="7C1FC301" w14:textId="77777777" w:rsidR="00687109" w:rsidRPr="00687109" w:rsidRDefault="00687109" w:rsidP="00687109">
            <w:pPr>
              <w:rPr>
                <w:rFonts w:ascii="Calibri" w:eastAsia="Calibri" w:hAnsi="Calibri" w:cs="Times New Roman"/>
                <w:sz w:val="36"/>
                <w:szCs w:val="36"/>
                <w14:ligatures w14:val="none"/>
              </w:rPr>
            </w:pPr>
          </w:p>
        </w:tc>
        <w:tc>
          <w:tcPr>
            <w:tcW w:w="2538" w:type="dxa"/>
            <w:tcBorders>
              <w:top w:val="single" w:sz="4" w:space="0" w:color="auto"/>
              <w:left w:val="single" w:sz="4" w:space="0" w:color="auto"/>
              <w:bottom w:val="single" w:sz="4" w:space="0" w:color="auto"/>
              <w:right w:val="single" w:sz="4" w:space="0" w:color="auto"/>
            </w:tcBorders>
            <w:shd w:val="clear" w:color="auto" w:fill="F2DBDB"/>
            <w:hideMark/>
          </w:tcPr>
          <w:p w14:paraId="6989026F"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 xml:space="preserve">History </w:t>
            </w:r>
          </w:p>
          <w:p w14:paraId="482F587B"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Common thread- Childhood</w:t>
            </w:r>
          </w:p>
          <w:p w14:paraId="5B623FB2" w14:textId="77777777" w:rsidR="00687109" w:rsidRPr="00687109" w:rsidRDefault="00687109" w:rsidP="00687109">
            <w:pPr>
              <w:rPr>
                <w:rFonts w:ascii="Calibri" w:eastAsia="Calibri" w:hAnsi="Calibri" w:cs="Times New Roman"/>
                <w:i/>
                <w14:ligatures w14:val="none"/>
              </w:rPr>
            </w:pPr>
          </w:p>
        </w:tc>
        <w:tc>
          <w:tcPr>
            <w:tcW w:w="1948" w:type="dxa"/>
            <w:tcBorders>
              <w:top w:val="single" w:sz="4" w:space="0" w:color="auto"/>
              <w:left w:val="single" w:sz="4" w:space="0" w:color="auto"/>
              <w:bottom w:val="single" w:sz="4" w:space="0" w:color="auto"/>
              <w:right w:val="single" w:sz="4" w:space="0" w:color="auto"/>
            </w:tcBorders>
          </w:tcPr>
          <w:p w14:paraId="633287C6" w14:textId="77777777" w:rsidR="00687109" w:rsidRPr="00687109" w:rsidRDefault="00687109" w:rsidP="00687109">
            <w:pPr>
              <w:rPr>
                <w:rFonts w:ascii="Calibri" w:eastAsia="Calibri" w:hAnsi="Calibri" w:cs="Times New Roman"/>
                <w14:ligatures w14:val="none"/>
              </w:rPr>
            </w:pPr>
          </w:p>
        </w:tc>
        <w:tc>
          <w:tcPr>
            <w:tcW w:w="1704" w:type="dxa"/>
            <w:tcBorders>
              <w:top w:val="single" w:sz="4" w:space="0" w:color="auto"/>
              <w:left w:val="single" w:sz="4" w:space="0" w:color="auto"/>
              <w:bottom w:val="single" w:sz="4" w:space="0" w:color="auto"/>
              <w:right w:val="single" w:sz="4" w:space="0" w:color="auto"/>
            </w:tcBorders>
          </w:tcPr>
          <w:p w14:paraId="248F974A"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GREAT FIRE OF LONDON</w:t>
            </w:r>
          </w:p>
          <w:p w14:paraId="33ABBBFD" w14:textId="77777777" w:rsidR="00687109" w:rsidRPr="00687109" w:rsidRDefault="00687109" w:rsidP="00687109">
            <w:pPr>
              <w:rPr>
                <w:rFonts w:ascii="Calibri" w:eastAsia="Calibri" w:hAnsi="Calibri" w:cs="Times New Roman"/>
                <w:bCs/>
                <w14:ligatures w14:val="none"/>
              </w:rPr>
            </w:pPr>
            <w:r w:rsidRPr="00687109">
              <w:rPr>
                <w:rFonts w:ascii="Calibri" w:eastAsia="Calibri" w:hAnsi="Calibri" w:cs="Times New Roman"/>
                <w:bCs/>
                <w14:ligatures w14:val="none"/>
              </w:rPr>
              <w:t>Compare modern day London to London in 1666</w:t>
            </w:r>
          </w:p>
          <w:p w14:paraId="5E57A509" w14:textId="77777777" w:rsidR="00687109" w:rsidRPr="00687109" w:rsidRDefault="00687109" w:rsidP="00687109">
            <w:pPr>
              <w:rPr>
                <w:rFonts w:ascii="Calibri" w:eastAsia="Calibri" w:hAnsi="Calibri" w:cs="Times New Roman"/>
                <w:bCs/>
                <w14:ligatures w14:val="none"/>
              </w:rPr>
            </w:pPr>
            <w:r w:rsidRPr="00687109">
              <w:rPr>
                <w:rFonts w:ascii="Calibri" w:eastAsia="Calibri" w:hAnsi="Calibri" w:cs="Times New Roman"/>
                <w:bCs/>
                <w14:ligatures w14:val="none"/>
              </w:rPr>
              <w:t xml:space="preserve">Order events of Great fire London </w:t>
            </w:r>
          </w:p>
          <w:p w14:paraId="63633916" w14:textId="77777777" w:rsidR="00687109" w:rsidRPr="00687109" w:rsidRDefault="00687109" w:rsidP="00687109">
            <w:pPr>
              <w:rPr>
                <w:rFonts w:ascii="Calibri" w:eastAsia="Calibri" w:hAnsi="Calibri" w:cs="Times New Roman"/>
                <w:bCs/>
                <w14:ligatures w14:val="none"/>
              </w:rPr>
            </w:pPr>
            <w:r w:rsidRPr="00687109">
              <w:rPr>
                <w:rFonts w:ascii="Calibri" w:eastAsia="Calibri" w:hAnsi="Calibri" w:cs="Times New Roman"/>
                <w:bCs/>
                <w14:ligatures w14:val="none"/>
              </w:rPr>
              <w:t xml:space="preserve">How has this impacted my </w:t>
            </w:r>
            <w:r w:rsidRPr="00687109">
              <w:rPr>
                <w:rFonts w:ascii="Calibri" w:eastAsia="Calibri" w:hAnsi="Calibri" w:cs="Times New Roman"/>
                <w:bCs/>
                <w14:ligatures w14:val="none"/>
              </w:rPr>
              <w:lastRenderedPageBreak/>
              <w:t>life?</w:t>
            </w:r>
          </w:p>
          <w:p w14:paraId="7091F3A1" w14:textId="77777777" w:rsidR="00687109" w:rsidRPr="00687109" w:rsidRDefault="00687109" w:rsidP="00687109">
            <w:pPr>
              <w:rPr>
                <w:rFonts w:ascii="Calibri" w:eastAsia="Calibri" w:hAnsi="Calibri" w:cs="Times New Roman"/>
                <w:i/>
                <w:sz w:val="20"/>
                <w:szCs w:val="18"/>
                <w14:ligatures w14:val="none"/>
              </w:rPr>
            </w:pPr>
            <w:r w:rsidRPr="00687109">
              <w:rPr>
                <w:rFonts w:ascii="Calibri" w:eastAsia="Calibri" w:hAnsi="Calibri" w:cs="Times New Roman"/>
                <w:i/>
                <w:sz w:val="20"/>
                <w:szCs w:val="18"/>
                <w:highlight w:val="lightGray"/>
                <w14:ligatures w14:val="none"/>
              </w:rPr>
              <w:t>Skills: order events in chronological order. Ask/answer simple questions. Recognise difference between past/present. Use different resources to gather information.</w:t>
            </w:r>
            <w:r w:rsidRPr="00687109">
              <w:rPr>
                <w:rFonts w:ascii="Calibri" w:eastAsia="Calibri" w:hAnsi="Calibri" w:cs="Times New Roman"/>
                <w:i/>
                <w:sz w:val="20"/>
                <w:szCs w:val="18"/>
                <w14:ligatures w14:val="none"/>
              </w:rPr>
              <w:t xml:space="preserve"> </w:t>
            </w:r>
          </w:p>
          <w:p w14:paraId="2A3C643F" w14:textId="77777777" w:rsidR="00687109" w:rsidRPr="00687109" w:rsidRDefault="00687109" w:rsidP="00687109">
            <w:pPr>
              <w:rPr>
                <w:rFonts w:ascii="Calibri" w:eastAsia="Calibri" w:hAnsi="Calibri" w:cs="Times New Roman"/>
                <w:i/>
                <w:sz w:val="20"/>
                <w:szCs w:val="18"/>
                <w14:ligatures w14:val="none"/>
              </w:rPr>
            </w:pPr>
            <w:r w:rsidRPr="00687109">
              <w:rPr>
                <w:rFonts w:ascii="Calibri" w:eastAsia="Calibri" w:hAnsi="Calibri" w:cs="Times New Roman"/>
                <w:i/>
                <w:sz w:val="20"/>
                <w:szCs w:val="18"/>
                <w:highlight w:val="lightGray"/>
                <w14:ligatures w14:val="none"/>
              </w:rPr>
              <w:t>To know where people and events fit into a chronological framework.</w:t>
            </w:r>
            <w:r w:rsidRPr="00687109">
              <w:rPr>
                <w:rFonts w:ascii="Calibri" w:eastAsia="Calibri" w:hAnsi="Calibri" w:cs="Times New Roman"/>
                <w:i/>
                <w:sz w:val="20"/>
                <w:szCs w:val="18"/>
                <w14:ligatures w14:val="none"/>
              </w:rPr>
              <w:t xml:space="preserve"> </w:t>
            </w:r>
          </w:p>
          <w:p w14:paraId="69DE88FF"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Victorian Christmas</w:t>
            </w:r>
          </w:p>
          <w:p w14:paraId="193A7CC0" w14:textId="77777777" w:rsidR="00687109" w:rsidRPr="00687109" w:rsidRDefault="00687109" w:rsidP="00687109">
            <w:pPr>
              <w:rPr>
                <w:rFonts w:ascii="Calibri" w:eastAsia="Calibri" w:hAnsi="Calibri" w:cs="Times New Roman"/>
                <w:i/>
                <w:sz w:val="20"/>
                <w14:ligatures w14:val="none"/>
              </w:rPr>
            </w:pPr>
            <w:r w:rsidRPr="00687109">
              <w:rPr>
                <w:rFonts w:ascii="Calibri" w:eastAsia="Calibri" w:hAnsi="Calibri" w:cs="Times New Roman"/>
                <w:i/>
                <w:sz w:val="20"/>
                <w:highlight w:val="lightGray"/>
                <w14:ligatures w14:val="none"/>
              </w:rPr>
              <w:t>Skills:To identify some similarities and differences between their own present and aspects of the past.</w:t>
            </w:r>
            <w:r w:rsidRPr="00687109">
              <w:rPr>
                <w:rFonts w:ascii="Calibri" w:eastAsia="Calibri" w:hAnsi="Calibri" w:cs="Times New Roman"/>
                <w:i/>
                <w:sz w:val="20"/>
                <w14:ligatures w14:val="none"/>
              </w:rPr>
              <w:t xml:space="preserve"> </w:t>
            </w:r>
          </w:p>
          <w:p w14:paraId="73D08A9E" w14:textId="77777777" w:rsidR="00687109" w:rsidRPr="00687109" w:rsidRDefault="00687109" w:rsidP="00687109">
            <w:pPr>
              <w:rPr>
                <w:rFonts w:ascii="Calibri" w:eastAsia="Calibri" w:hAnsi="Calibri" w:cs="Times New Roman"/>
                <w:i/>
                <w:sz w:val="20"/>
                <w14:ligatures w14:val="none"/>
              </w:rPr>
            </w:pPr>
            <w:r w:rsidRPr="00687109">
              <w:rPr>
                <w:rFonts w:ascii="Calibri" w:eastAsia="Calibri" w:hAnsi="Calibri" w:cs="Times New Roman"/>
                <w:i/>
                <w:sz w:val="20"/>
                <w:highlight w:val="lightGray"/>
                <w14:ligatures w14:val="none"/>
              </w:rPr>
              <w:t>To identify similarities and differences between ways of life in different periods.</w:t>
            </w:r>
            <w:r w:rsidRPr="00687109">
              <w:rPr>
                <w:rFonts w:ascii="Calibri" w:eastAsia="Calibri" w:hAnsi="Calibri" w:cs="Times New Roman"/>
                <w:i/>
                <w:sz w:val="20"/>
                <w14:ligatures w14:val="none"/>
              </w:rPr>
              <w:t xml:space="preserve"> </w:t>
            </w:r>
          </w:p>
          <w:p w14:paraId="2262CA6F" w14:textId="77777777" w:rsidR="00687109" w:rsidRPr="00687109" w:rsidRDefault="00687109" w:rsidP="00687109">
            <w:pPr>
              <w:rPr>
                <w:rFonts w:ascii="Calibri" w:eastAsia="Calibri" w:hAnsi="Calibri" w:cs="Times New Roman"/>
                <w:i/>
                <w:sz w:val="20"/>
                <w:highlight w:val="lightGray"/>
                <w14:ligatures w14:val="none"/>
              </w:rPr>
            </w:pPr>
          </w:p>
        </w:tc>
        <w:tc>
          <w:tcPr>
            <w:tcW w:w="2126" w:type="dxa"/>
            <w:tcBorders>
              <w:top w:val="single" w:sz="4" w:space="0" w:color="auto"/>
              <w:left w:val="single" w:sz="4" w:space="0" w:color="auto"/>
              <w:bottom w:val="single" w:sz="4" w:space="0" w:color="auto"/>
              <w:right w:val="single" w:sz="4" w:space="0" w:color="auto"/>
            </w:tcBorders>
          </w:tcPr>
          <w:p w14:paraId="42FCC1B1" w14:textId="77777777" w:rsidR="00687109" w:rsidRPr="00687109" w:rsidRDefault="00687109" w:rsidP="00687109">
            <w:pPr>
              <w:rPr>
                <w:rFonts w:ascii="Calibri" w:eastAsia="Calibri" w:hAnsi="Calibri" w:cs="Times New Roman"/>
                <w:b/>
                <w:bCs/>
                <w14:ligatures w14:val="none"/>
              </w:rPr>
            </w:pPr>
            <w:r w:rsidRPr="00687109">
              <w:rPr>
                <w:rFonts w:ascii="Calibri" w:eastAsia="Calibri" w:hAnsi="Calibri" w:cs="Times New Roman"/>
                <w:b/>
                <w:bCs/>
                <w14:ligatures w14:val="none"/>
              </w:rPr>
              <w:lastRenderedPageBreak/>
              <w:t>Neil Armstrong</w:t>
            </w:r>
          </w:p>
          <w:p w14:paraId="759F7412"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 xml:space="preserve">Significant person, life events. </w:t>
            </w:r>
          </w:p>
          <w:p w14:paraId="0134CF67"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Aspirations – would you want to be an astronaut?</w:t>
            </w:r>
          </w:p>
          <w:p w14:paraId="62055571" w14:textId="77777777" w:rsidR="00687109" w:rsidRPr="00687109" w:rsidRDefault="00687109" w:rsidP="00687109">
            <w:pPr>
              <w:rPr>
                <w:rFonts w:ascii="Calibri" w:eastAsia="Calibri" w:hAnsi="Calibri" w:cs="Times New Roman"/>
                <w14:ligatures w14:val="none"/>
              </w:rPr>
            </w:pPr>
          </w:p>
          <w:p w14:paraId="01ABC4A5" w14:textId="77777777" w:rsidR="00687109" w:rsidRPr="00687109" w:rsidRDefault="00687109" w:rsidP="00687109">
            <w:pPr>
              <w:rPr>
                <w:rFonts w:ascii="Calibri" w:eastAsia="Calibri" w:hAnsi="Calibri" w:cs="Times New Roman"/>
                <w:i/>
                <w:sz w:val="20"/>
                <w:szCs w:val="18"/>
                <w14:ligatures w14:val="none"/>
              </w:rPr>
            </w:pPr>
            <w:r w:rsidRPr="00687109">
              <w:rPr>
                <w:rFonts w:ascii="Calibri" w:eastAsia="Calibri" w:hAnsi="Calibri" w:cs="Times New Roman"/>
                <w:i/>
                <w:sz w:val="20"/>
                <w:szCs w:val="18"/>
                <w:highlight w:val="lightGray"/>
                <w14:ligatures w14:val="none"/>
              </w:rPr>
              <w:t xml:space="preserve">Skills: order events in chronological order. Ask/answer simple questions. Recognise difference between </w:t>
            </w:r>
            <w:r w:rsidRPr="00687109">
              <w:rPr>
                <w:rFonts w:ascii="Calibri" w:eastAsia="Calibri" w:hAnsi="Calibri" w:cs="Times New Roman"/>
                <w:i/>
                <w:sz w:val="20"/>
                <w:szCs w:val="18"/>
                <w:highlight w:val="lightGray"/>
                <w14:ligatures w14:val="none"/>
              </w:rPr>
              <w:lastRenderedPageBreak/>
              <w:t>past/present. Use different resources to gather information.</w:t>
            </w:r>
            <w:r w:rsidRPr="00687109">
              <w:rPr>
                <w:rFonts w:ascii="Calibri" w:eastAsia="Calibri" w:hAnsi="Calibri" w:cs="Times New Roman"/>
                <w:i/>
                <w:sz w:val="20"/>
                <w:szCs w:val="18"/>
                <w14:ligatures w14:val="none"/>
              </w:rPr>
              <w:t xml:space="preserve"> </w:t>
            </w:r>
          </w:p>
          <w:p w14:paraId="35A39ECC" w14:textId="77777777" w:rsidR="00687109" w:rsidRPr="00687109" w:rsidRDefault="00687109" w:rsidP="00687109">
            <w:pPr>
              <w:rPr>
                <w:rFonts w:ascii="Calibri" w:eastAsia="Calibri" w:hAnsi="Calibri" w:cs="Times New Roman"/>
                <w:i/>
                <w:sz w:val="20"/>
                <w:szCs w:val="18"/>
                <w14:ligatures w14:val="none"/>
              </w:rPr>
            </w:pPr>
            <w:r w:rsidRPr="00687109">
              <w:rPr>
                <w:rFonts w:ascii="Calibri" w:eastAsia="Calibri" w:hAnsi="Calibri" w:cs="Times New Roman"/>
                <w:i/>
                <w:sz w:val="20"/>
                <w:szCs w:val="18"/>
                <w:highlight w:val="lightGray"/>
                <w14:ligatures w14:val="none"/>
              </w:rPr>
              <w:t>To know where people and events fit into a chronological framework.</w:t>
            </w:r>
            <w:r w:rsidRPr="00687109">
              <w:rPr>
                <w:rFonts w:ascii="Calibri" w:eastAsia="Calibri" w:hAnsi="Calibri" w:cs="Times New Roman"/>
                <w:i/>
                <w:sz w:val="20"/>
                <w:szCs w:val="18"/>
                <w14:ligatures w14:val="none"/>
              </w:rPr>
              <w:t xml:space="preserve"> </w:t>
            </w:r>
          </w:p>
          <w:p w14:paraId="610FBC12" w14:textId="77777777" w:rsidR="00687109" w:rsidRPr="00687109" w:rsidRDefault="00687109" w:rsidP="00687109">
            <w:pPr>
              <w:rPr>
                <w:rFonts w:ascii="Calibri" w:eastAsia="Calibri" w:hAnsi="Calibri" w:cs="Times New Roman"/>
                <w14:ligatures w14:val="none"/>
              </w:rPr>
            </w:pPr>
          </w:p>
        </w:tc>
        <w:tc>
          <w:tcPr>
            <w:tcW w:w="2474" w:type="dxa"/>
            <w:tcBorders>
              <w:top w:val="single" w:sz="4" w:space="0" w:color="auto"/>
              <w:left w:val="single" w:sz="4" w:space="0" w:color="auto"/>
              <w:bottom w:val="single" w:sz="4" w:space="0" w:color="auto"/>
              <w:right w:val="single" w:sz="4" w:space="0" w:color="auto"/>
            </w:tcBorders>
          </w:tcPr>
          <w:p w14:paraId="33AEE5B7" w14:textId="77777777" w:rsidR="00687109" w:rsidRPr="00687109" w:rsidRDefault="00687109" w:rsidP="00687109">
            <w:pPr>
              <w:rPr>
                <w:rFonts w:ascii="Calibri" w:eastAsia="Calibri" w:hAnsi="Calibri" w:cs="Times New Roman"/>
                <w14:ligatures w14:val="none"/>
              </w:rPr>
            </w:pPr>
          </w:p>
        </w:tc>
        <w:tc>
          <w:tcPr>
            <w:tcW w:w="1850" w:type="dxa"/>
            <w:gridSpan w:val="2"/>
            <w:tcBorders>
              <w:top w:val="single" w:sz="4" w:space="0" w:color="auto"/>
              <w:left w:val="single" w:sz="4" w:space="0" w:color="auto"/>
              <w:bottom w:val="single" w:sz="4" w:space="0" w:color="auto"/>
              <w:right w:val="single" w:sz="4" w:space="0" w:color="auto"/>
            </w:tcBorders>
          </w:tcPr>
          <w:p w14:paraId="57AF7BE4" w14:textId="77777777" w:rsidR="00687109" w:rsidRPr="00687109" w:rsidRDefault="00687109" w:rsidP="00687109">
            <w:pPr>
              <w:rPr>
                <w:rFonts w:ascii="Calibri" w:eastAsia="Calibri" w:hAnsi="Calibri" w:cs="Times New Roman"/>
                <w:i/>
                <w:sz w:val="20"/>
                <w:szCs w:val="18"/>
                <w14:ligatures w14:val="none"/>
              </w:rPr>
            </w:pPr>
            <w:r w:rsidRPr="00687109">
              <w:rPr>
                <w:rFonts w:ascii="Calibri" w:eastAsia="Calibri" w:hAnsi="Calibri" w:cs="Times New Roman"/>
                <w:i/>
                <w:sz w:val="20"/>
                <w:szCs w:val="18"/>
                <w14:ligatures w14:val="none"/>
              </w:rPr>
              <w:t xml:space="preserve"> </w:t>
            </w:r>
          </w:p>
          <w:p w14:paraId="0230AE93"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 xml:space="preserve">Florence Nightingale </w:t>
            </w:r>
          </w:p>
          <w:p w14:paraId="20A60197" w14:textId="77777777" w:rsidR="00687109" w:rsidRPr="00687109" w:rsidRDefault="00687109" w:rsidP="00687109">
            <w:pPr>
              <w:rPr>
                <w:rFonts w:ascii="Calibri" w:eastAsia="Calibri" w:hAnsi="Calibri" w:cs="Times New Roman"/>
                <w:bCs/>
                <w14:ligatures w14:val="none"/>
              </w:rPr>
            </w:pPr>
            <w:r w:rsidRPr="00687109">
              <w:rPr>
                <w:rFonts w:ascii="Calibri" w:eastAsia="Calibri" w:hAnsi="Calibri" w:cs="Times New Roman"/>
                <w:bCs/>
                <w14:ligatures w14:val="none"/>
              </w:rPr>
              <w:t xml:space="preserve">Events of life, compare hospitals then and now, recent history Covid nightingale hospitals, impact of Florence on </w:t>
            </w:r>
            <w:r w:rsidRPr="00687109">
              <w:rPr>
                <w:rFonts w:ascii="Calibri" w:eastAsia="Calibri" w:hAnsi="Calibri" w:cs="Times New Roman"/>
                <w:bCs/>
                <w14:ligatures w14:val="none"/>
              </w:rPr>
              <w:lastRenderedPageBreak/>
              <w:t>children’s life</w:t>
            </w:r>
          </w:p>
          <w:p w14:paraId="1B97BC93" w14:textId="77777777" w:rsidR="00687109" w:rsidRPr="00687109" w:rsidRDefault="00687109" w:rsidP="00687109">
            <w:pPr>
              <w:rPr>
                <w:rFonts w:ascii="Calibri" w:eastAsia="Calibri" w:hAnsi="Calibri" w:cs="Times New Roman"/>
                <w14:ligatures w14:val="none"/>
              </w:rPr>
            </w:pPr>
          </w:p>
          <w:p w14:paraId="272A1F28" w14:textId="77777777" w:rsidR="00687109" w:rsidRPr="00687109" w:rsidRDefault="00687109" w:rsidP="00687109">
            <w:pPr>
              <w:rPr>
                <w:rFonts w:ascii="Calibri" w:eastAsia="Calibri" w:hAnsi="Calibri" w:cs="Times New Roman"/>
                <w:i/>
                <w:sz w:val="20"/>
                <w:szCs w:val="18"/>
                <w14:ligatures w14:val="none"/>
              </w:rPr>
            </w:pPr>
            <w:r w:rsidRPr="00687109">
              <w:rPr>
                <w:rFonts w:ascii="Calibri" w:eastAsia="Calibri" w:hAnsi="Calibri" w:cs="Times New Roman"/>
                <w:i/>
                <w:sz w:val="20"/>
                <w:szCs w:val="18"/>
                <w:highlight w:val="lightGray"/>
                <w14:ligatures w14:val="none"/>
              </w:rPr>
              <w:t>Skills: order events in chronological order. Ask/answer simple questions. Recognise difference between past/present. Use different resources to gather information.</w:t>
            </w:r>
            <w:r w:rsidRPr="00687109">
              <w:rPr>
                <w:rFonts w:ascii="Calibri" w:eastAsia="Calibri" w:hAnsi="Calibri" w:cs="Times New Roman"/>
                <w:i/>
                <w:sz w:val="20"/>
                <w:szCs w:val="18"/>
                <w14:ligatures w14:val="none"/>
              </w:rPr>
              <w:t xml:space="preserve"> </w:t>
            </w:r>
          </w:p>
          <w:p w14:paraId="15FA0D83" w14:textId="77777777" w:rsidR="00687109" w:rsidRPr="00687109" w:rsidRDefault="00687109" w:rsidP="00687109">
            <w:pPr>
              <w:rPr>
                <w:rFonts w:ascii="Calibri" w:eastAsia="Calibri" w:hAnsi="Calibri" w:cs="Times New Roman"/>
                <w:i/>
                <w:sz w:val="20"/>
                <w:szCs w:val="18"/>
                <w14:ligatures w14:val="none"/>
              </w:rPr>
            </w:pPr>
            <w:r w:rsidRPr="00687109">
              <w:rPr>
                <w:rFonts w:ascii="Calibri" w:eastAsia="Calibri" w:hAnsi="Calibri" w:cs="Times New Roman"/>
                <w:i/>
                <w:sz w:val="20"/>
                <w:szCs w:val="18"/>
                <w:highlight w:val="lightGray"/>
                <w14:ligatures w14:val="none"/>
              </w:rPr>
              <w:t>To know where people and events</w:t>
            </w:r>
          </w:p>
          <w:p w14:paraId="34E5151C" w14:textId="77777777" w:rsidR="00687109" w:rsidRPr="00687109" w:rsidRDefault="00687109" w:rsidP="00687109">
            <w:pPr>
              <w:rPr>
                <w:rFonts w:ascii="Calibri" w:eastAsia="Calibri" w:hAnsi="Calibri" w:cs="Times New Roman"/>
                <w:i/>
                <w:sz w:val="20"/>
                <w:szCs w:val="18"/>
                <w14:ligatures w14:val="none"/>
              </w:rPr>
            </w:pPr>
            <w:r w:rsidRPr="00687109">
              <w:rPr>
                <w:rFonts w:ascii="Calibri" w:eastAsia="Calibri" w:hAnsi="Calibri" w:cs="Times New Roman"/>
                <w:i/>
                <w:sz w:val="20"/>
                <w:szCs w:val="18"/>
                <w:highlight w:val="lightGray"/>
                <w14:ligatures w14:val="none"/>
              </w:rPr>
              <w:t>fit into a chronological framework</w:t>
            </w:r>
          </w:p>
        </w:tc>
        <w:tc>
          <w:tcPr>
            <w:tcW w:w="1851" w:type="dxa"/>
            <w:tcBorders>
              <w:top w:val="single" w:sz="4" w:space="0" w:color="auto"/>
              <w:left w:val="single" w:sz="4" w:space="0" w:color="auto"/>
              <w:bottom w:val="single" w:sz="4" w:space="0" w:color="auto"/>
              <w:right w:val="single" w:sz="4" w:space="0" w:color="auto"/>
            </w:tcBorders>
          </w:tcPr>
          <w:p w14:paraId="5367A7B1" w14:textId="77777777" w:rsidR="00687109" w:rsidRPr="00687109" w:rsidRDefault="00687109" w:rsidP="00687109">
            <w:pPr>
              <w:rPr>
                <w:rFonts w:ascii="Calibri" w:eastAsia="Calibri" w:hAnsi="Calibri" w:cs="Times New Roman"/>
                <w:b/>
                <w14:ligatures w14:val="none"/>
              </w:rPr>
            </w:pPr>
          </w:p>
        </w:tc>
      </w:tr>
      <w:tr w:rsidR="00687109" w:rsidRPr="00687109" w14:paraId="1F997C78" w14:textId="77777777" w:rsidTr="00687109">
        <w:trPr>
          <w:trHeight w:val="546"/>
        </w:trPr>
        <w:tc>
          <w:tcPr>
            <w:tcW w:w="1035" w:type="dxa"/>
            <w:vMerge/>
            <w:tcBorders>
              <w:left w:val="single" w:sz="4" w:space="0" w:color="auto"/>
              <w:right w:val="single" w:sz="4" w:space="0" w:color="auto"/>
            </w:tcBorders>
            <w:vAlign w:val="center"/>
            <w:hideMark/>
          </w:tcPr>
          <w:p w14:paraId="6BAC3CFD" w14:textId="77777777" w:rsidR="00687109" w:rsidRPr="00687109" w:rsidRDefault="00687109" w:rsidP="00687109">
            <w:pPr>
              <w:rPr>
                <w:rFonts w:ascii="Calibri" w:eastAsia="Calibri" w:hAnsi="Calibri" w:cs="Times New Roman"/>
                <w:sz w:val="36"/>
                <w:szCs w:val="36"/>
                <w14:ligatures w14:val="none"/>
              </w:rPr>
            </w:pPr>
          </w:p>
        </w:tc>
        <w:tc>
          <w:tcPr>
            <w:tcW w:w="2538" w:type="dxa"/>
            <w:tcBorders>
              <w:top w:val="single" w:sz="4" w:space="0" w:color="auto"/>
              <w:left w:val="single" w:sz="4" w:space="0" w:color="auto"/>
              <w:right w:val="single" w:sz="4" w:space="0" w:color="auto"/>
            </w:tcBorders>
            <w:shd w:val="clear" w:color="auto" w:fill="F2DBDB"/>
          </w:tcPr>
          <w:p w14:paraId="49ACB643"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Art and DT</w:t>
            </w:r>
          </w:p>
          <w:p w14:paraId="01D90807" w14:textId="77777777" w:rsidR="00687109" w:rsidRPr="00687109" w:rsidRDefault="00687109" w:rsidP="00687109">
            <w:pPr>
              <w:rPr>
                <w:rFonts w:ascii="Calibri" w:eastAsia="Calibri" w:hAnsi="Calibri" w:cs="Times New Roman"/>
                <w14:ligatures w14:val="none"/>
              </w:rPr>
            </w:pPr>
          </w:p>
        </w:tc>
        <w:tc>
          <w:tcPr>
            <w:tcW w:w="11953" w:type="dxa"/>
            <w:gridSpan w:val="7"/>
            <w:tcBorders>
              <w:top w:val="single" w:sz="4" w:space="0" w:color="auto"/>
              <w:left w:val="single" w:sz="4" w:space="0" w:color="auto"/>
              <w:right w:val="single" w:sz="4" w:space="0" w:color="auto"/>
            </w:tcBorders>
          </w:tcPr>
          <w:p w14:paraId="7E15A64B"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See Separate Art and DT Curriculum Map.</w:t>
            </w:r>
          </w:p>
        </w:tc>
      </w:tr>
      <w:tr w:rsidR="00687109" w:rsidRPr="00687109" w14:paraId="2793AF55" w14:textId="77777777" w:rsidTr="00132EB2">
        <w:trPr>
          <w:gridAfter w:val="8"/>
          <w:wAfter w:w="14491" w:type="dxa"/>
          <w:trHeight w:val="439"/>
        </w:trPr>
        <w:tc>
          <w:tcPr>
            <w:tcW w:w="1035" w:type="dxa"/>
            <w:vMerge/>
            <w:tcBorders>
              <w:left w:val="single" w:sz="4" w:space="0" w:color="auto"/>
              <w:right w:val="single" w:sz="4" w:space="0" w:color="auto"/>
            </w:tcBorders>
            <w:vAlign w:val="center"/>
          </w:tcPr>
          <w:p w14:paraId="5E48BD51" w14:textId="77777777" w:rsidR="00687109" w:rsidRPr="00687109" w:rsidRDefault="00687109" w:rsidP="00687109">
            <w:pPr>
              <w:rPr>
                <w:rFonts w:ascii="Calibri" w:eastAsia="Calibri" w:hAnsi="Calibri" w:cs="Times New Roman"/>
                <w:sz w:val="36"/>
                <w:szCs w:val="36"/>
                <w14:ligatures w14:val="none"/>
              </w:rPr>
            </w:pPr>
          </w:p>
        </w:tc>
      </w:tr>
      <w:tr w:rsidR="00687109" w:rsidRPr="00687109" w14:paraId="48E92993" w14:textId="77777777" w:rsidTr="00687109">
        <w:tc>
          <w:tcPr>
            <w:tcW w:w="1035" w:type="dxa"/>
            <w:vMerge/>
            <w:tcBorders>
              <w:left w:val="single" w:sz="4" w:space="0" w:color="auto"/>
              <w:right w:val="single" w:sz="4" w:space="0" w:color="auto"/>
            </w:tcBorders>
            <w:vAlign w:val="center"/>
            <w:hideMark/>
          </w:tcPr>
          <w:p w14:paraId="67BA20B9" w14:textId="77777777" w:rsidR="00687109" w:rsidRPr="00687109" w:rsidRDefault="00687109" w:rsidP="00687109">
            <w:pPr>
              <w:rPr>
                <w:rFonts w:ascii="Calibri" w:eastAsia="Calibri" w:hAnsi="Calibri" w:cs="Times New Roman"/>
                <w:sz w:val="36"/>
                <w:szCs w:val="36"/>
                <w14:ligatures w14:val="none"/>
              </w:rPr>
            </w:pPr>
          </w:p>
        </w:tc>
        <w:tc>
          <w:tcPr>
            <w:tcW w:w="2538" w:type="dxa"/>
            <w:tcBorders>
              <w:top w:val="single" w:sz="4" w:space="0" w:color="auto"/>
              <w:left w:val="single" w:sz="4" w:space="0" w:color="auto"/>
              <w:bottom w:val="single" w:sz="4" w:space="0" w:color="auto"/>
              <w:right w:val="single" w:sz="4" w:space="0" w:color="auto"/>
            </w:tcBorders>
            <w:shd w:val="clear" w:color="auto" w:fill="F2DBDB"/>
          </w:tcPr>
          <w:p w14:paraId="6A865908"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 xml:space="preserve">RE    </w:t>
            </w:r>
          </w:p>
          <w:p w14:paraId="3F128377" w14:textId="77777777" w:rsidR="00687109" w:rsidRPr="00687109" w:rsidRDefault="00687109" w:rsidP="00687109">
            <w:pPr>
              <w:rPr>
                <w:rFonts w:ascii="Calibri" w:eastAsia="Calibri" w:hAnsi="Calibri" w:cs="Times New Roman"/>
                <w:b/>
                <w14:ligatures w14:val="none"/>
              </w:rPr>
            </w:pPr>
          </w:p>
          <w:p w14:paraId="444A33DD" w14:textId="77777777" w:rsidR="00687109" w:rsidRPr="00687109" w:rsidRDefault="00687109" w:rsidP="00687109">
            <w:pPr>
              <w:rPr>
                <w:rFonts w:ascii="Calibri" w:eastAsia="Calibri" w:hAnsi="Calibri" w:cs="Times New Roman"/>
                <w:b/>
                <w14:ligatures w14:val="none"/>
              </w:rPr>
            </w:pPr>
          </w:p>
          <w:p w14:paraId="6DB471A2" w14:textId="77777777" w:rsidR="00687109" w:rsidRPr="00687109" w:rsidRDefault="00687109" w:rsidP="00687109">
            <w:pPr>
              <w:rPr>
                <w:rFonts w:ascii="Calibri" w:eastAsia="Calibri" w:hAnsi="Calibri" w:cs="Times New Roman"/>
                <w:b/>
                <w14:ligatures w14:val="none"/>
              </w:rPr>
            </w:pPr>
          </w:p>
        </w:tc>
        <w:tc>
          <w:tcPr>
            <w:tcW w:w="1948" w:type="dxa"/>
            <w:tcBorders>
              <w:top w:val="single" w:sz="4" w:space="0" w:color="auto"/>
              <w:left w:val="single" w:sz="4" w:space="0" w:color="auto"/>
              <w:bottom w:val="single" w:sz="4" w:space="0" w:color="auto"/>
              <w:right w:val="single" w:sz="4" w:space="0" w:color="auto"/>
            </w:tcBorders>
            <w:hideMark/>
          </w:tcPr>
          <w:p w14:paraId="3E785793"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 xml:space="preserve">Islam- </w:t>
            </w:r>
          </w:p>
          <w:p w14:paraId="29C488D5"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 xml:space="preserve">Does worship have to happen in certain place at a </w:t>
            </w:r>
            <w:r w:rsidRPr="00687109">
              <w:rPr>
                <w:rFonts w:ascii="Calibri" w:eastAsia="Calibri" w:hAnsi="Calibri" w:cs="Times New Roman"/>
                <w14:ligatures w14:val="none"/>
              </w:rPr>
              <w:lastRenderedPageBreak/>
              <w:t>certain time?</w:t>
            </w:r>
          </w:p>
        </w:tc>
        <w:tc>
          <w:tcPr>
            <w:tcW w:w="1704" w:type="dxa"/>
            <w:tcBorders>
              <w:top w:val="single" w:sz="4" w:space="0" w:color="auto"/>
              <w:left w:val="single" w:sz="4" w:space="0" w:color="auto"/>
              <w:bottom w:val="single" w:sz="4" w:space="0" w:color="auto"/>
              <w:right w:val="single" w:sz="4" w:space="0" w:color="auto"/>
            </w:tcBorders>
            <w:hideMark/>
          </w:tcPr>
          <w:p w14:paraId="73C21277"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lastRenderedPageBreak/>
              <w:t xml:space="preserve">Christianity- Jesus </w:t>
            </w:r>
          </w:p>
          <w:p w14:paraId="774B5D2F"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 xml:space="preserve">Why do Christians say </w:t>
            </w:r>
            <w:r w:rsidRPr="00687109">
              <w:rPr>
                <w:rFonts w:ascii="Calibri" w:eastAsia="Calibri" w:hAnsi="Calibri" w:cs="Times New Roman"/>
                <w14:ligatures w14:val="none"/>
              </w:rPr>
              <w:lastRenderedPageBreak/>
              <w:t>Jesus is the light of the world</w:t>
            </w:r>
          </w:p>
        </w:tc>
        <w:tc>
          <w:tcPr>
            <w:tcW w:w="2126" w:type="dxa"/>
            <w:tcBorders>
              <w:top w:val="single" w:sz="4" w:space="0" w:color="auto"/>
              <w:left w:val="single" w:sz="4" w:space="0" w:color="auto"/>
              <w:bottom w:val="single" w:sz="4" w:space="0" w:color="auto"/>
              <w:right w:val="single" w:sz="4" w:space="0" w:color="auto"/>
            </w:tcBorders>
            <w:hideMark/>
          </w:tcPr>
          <w:p w14:paraId="2142BAF4"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lastRenderedPageBreak/>
              <w:t>Hindu Dharma-</w:t>
            </w:r>
          </w:p>
          <w:p w14:paraId="180AE541"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How might people express their devotion?</w:t>
            </w:r>
          </w:p>
        </w:tc>
        <w:tc>
          <w:tcPr>
            <w:tcW w:w="2474" w:type="dxa"/>
            <w:tcBorders>
              <w:top w:val="single" w:sz="4" w:space="0" w:color="auto"/>
              <w:left w:val="single" w:sz="4" w:space="0" w:color="auto"/>
              <w:bottom w:val="single" w:sz="4" w:space="0" w:color="auto"/>
              <w:right w:val="single" w:sz="4" w:space="0" w:color="auto"/>
            </w:tcBorders>
            <w:hideMark/>
          </w:tcPr>
          <w:p w14:paraId="7509B472"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Christianity – Church</w:t>
            </w:r>
          </w:p>
          <w:p w14:paraId="105C5E59"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How and why is celebrating important in religion and worship?</w:t>
            </w:r>
          </w:p>
        </w:tc>
        <w:tc>
          <w:tcPr>
            <w:tcW w:w="1850" w:type="dxa"/>
            <w:gridSpan w:val="2"/>
            <w:tcBorders>
              <w:top w:val="single" w:sz="4" w:space="0" w:color="auto"/>
              <w:left w:val="single" w:sz="4" w:space="0" w:color="auto"/>
              <w:bottom w:val="single" w:sz="4" w:space="0" w:color="auto"/>
              <w:right w:val="single" w:sz="4" w:space="0" w:color="auto"/>
            </w:tcBorders>
            <w:hideMark/>
          </w:tcPr>
          <w:p w14:paraId="429C2338"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Christianity – God</w:t>
            </w:r>
          </w:p>
          <w:p w14:paraId="7AFFFF98"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Does how we treat the world matter?</w:t>
            </w:r>
          </w:p>
        </w:tc>
        <w:tc>
          <w:tcPr>
            <w:tcW w:w="1851" w:type="dxa"/>
            <w:tcBorders>
              <w:top w:val="single" w:sz="4" w:space="0" w:color="auto"/>
              <w:left w:val="single" w:sz="4" w:space="0" w:color="auto"/>
              <w:bottom w:val="single" w:sz="4" w:space="0" w:color="auto"/>
              <w:right w:val="single" w:sz="4" w:space="0" w:color="auto"/>
            </w:tcBorders>
          </w:tcPr>
          <w:p w14:paraId="49FD6BC5"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Multi faith study</w:t>
            </w:r>
          </w:p>
          <w:p w14:paraId="1A1C40A8"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 xml:space="preserve">How do we respond to the things that really </w:t>
            </w:r>
            <w:r w:rsidRPr="00687109">
              <w:rPr>
                <w:rFonts w:ascii="Calibri" w:eastAsia="Calibri" w:hAnsi="Calibri" w:cs="Times New Roman"/>
                <w14:ligatures w14:val="none"/>
              </w:rPr>
              <w:lastRenderedPageBreak/>
              <w:t>matter?</w:t>
            </w:r>
          </w:p>
        </w:tc>
      </w:tr>
      <w:tr w:rsidR="00687109" w:rsidRPr="00687109" w14:paraId="5D59A7A1" w14:textId="77777777" w:rsidTr="00687109">
        <w:tc>
          <w:tcPr>
            <w:tcW w:w="1035" w:type="dxa"/>
            <w:vMerge/>
            <w:tcBorders>
              <w:left w:val="single" w:sz="4" w:space="0" w:color="auto"/>
              <w:right w:val="single" w:sz="4" w:space="0" w:color="auto"/>
            </w:tcBorders>
            <w:vAlign w:val="center"/>
            <w:hideMark/>
          </w:tcPr>
          <w:p w14:paraId="33ECBD40" w14:textId="77777777" w:rsidR="00687109" w:rsidRPr="00687109" w:rsidRDefault="00687109" w:rsidP="00687109">
            <w:pPr>
              <w:rPr>
                <w:rFonts w:ascii="Calibri" w:eastAsia="Calibri" w:hAnsi="Calibri" w:cs="Times New Roman"/>
                <w:sz w:val="36"/>
                <w:szCs w:val="36"/>
                <w14:ligatures w14:val="none"/>
              </w:rPr>
            </w:pPr>
          </w:p>
        </w:tc>
        <w:tc>
          <w:tcPr>
            <w:tcW w:w="2538" w:type="dxa"/>
            <w:tcBorders>
              <w:top w:val="single" w:sz="4" w:space="0" w:color="auto"/>
              <w:left w:val="single" w:sz="4" w:space="0" w:color="auto"/>
              <w:bottom w:val="single" w:sz="4" w:space="0" w:color="auto"/>
              <w:right w:val="single" w:sz="4" w:space="0" w:color="auto"/>
            </w:tcBorders>
            <w:shd w:val="clear" w:color="auto" w:fill="F2DBDB"/>
          </w:tcPr>
          <w:p w14:paraId="1C2519B8"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PE</w:t>
            </w:r>
          </w:p>
          <w:p w14:paraId="565856AC" w14:textId="77777777" w:rsidR="00687109" w:rsidRPr="00687109" w:rsidRDefault="00687109" w:rsidP="00687109">
            <w:pPr>
              <w:rPr>
                <w:rFonts w:ascii="Calibri" w:eastAsia="Calibri" w:hAnsi="Calibri" w:cs="Times New Roman"/>
                <w14:ligatures w14:val="none"/>
              </w:rPr>
            </w:pPr>
          </w:p>
          <w:p w14:paraId="1601F27B" w14:textId="77777777" w:rsidR="00687109" w:rsidRPr="00687109" w:rsidRDefault="00687109" w:rsidP="00687109">
            <w:pPr>
              <w:rPr>
                <w:rFonts w:ascii="Calibri" w:eastAsia="Calibri" w:hAnsi="Calibri" w:cs="Times New Roman"/>
                <w14:ligatures w14:val="none"/>
              </w:rPr>
            </w:pPr>
          </w:p>
        </w:tc>
        <w:tc>
          <w:tcPr>
            <w:tcW w:w="11953" w:type="dxa"/>
            <w:gridSpan w:val="7"/>
            <w:tcBorders>
              <w:top w:val="single" w:sz="4" w:space="0" w:color="auto"/>
              <w:left w:val="single" w:sz="4" w:space="0" w:color="auto"/>
              <w:bottom w:val="single" w:sz="4" w:space="0" w:color="auto"/>
              <w:right w:val="single" w:sz="4" w:space="0" w:color="auto"/>
            </w:tcBorders>
          </w:tcPr>
          <w:p w14:paraId="63C02509"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 xml:space="preserve">See link to Fundamental Movement Skills Document </w:t>
            </w:r>
          </w:p>
        </w:tc>
      </w:tr>
      <w:tr w:rsidR="00687109" w:rsidRPr="00687109" w14:paraId="2C4E6ED2" w14:textId="77777777" w:rsidTr="00687109">
        <w:tc>
          <w:tcPr>
            <w:tcW w:w="1035" w:type="dxa"/>
            <w:vMerge/>
            <w:tcBorders>
              <w:left w:val="single" w:sz="4" w:space="0" w:color="auto"/>
              <w:bottom w:val="single" w:sz="4" w:space="0" w:color="auto"/>
              <w:right w:val="single" w:sz="4" w:space="0" w:color="auto"/>
            </w:tcBorders>
            <w:vAlign w:val="center"/>
          </w:tcPr>
          <w:p w14:paraId="5380B1C4" w14:textId="77777777" w:rsidR="00687109" w:rsidRPr="00687109" w:rsidRDefault="00687109" w:rsidP="00687109">
            <w:pPr>
              <w:rPr>
                <w:rFonts w:ascii="Calibri" w:eastAsia="Calibri" w:hAnsi="Calibri" w:cs="Times New Roman"/>
                <w:sz w:val="36"/>
                <w:szCs w:val="36"/>
                <w14:ligatures w14:val="none"/>
              </w:rPr>
            </w:pPr>
          </w:p>
        </w:tc>
        <w:tc>
          <w:tcPr>
            <w:tcW w:w="2538" w:type="dxa"/>
            <w:tcBorders>
              <w:top w:val="single" w:sz="4" w:space="0" w:color="auto"/>
              <w:left w:val="single" w:sz="4" w:space="0" w:color="auto"/>
              <w:bottom w:val="single" w:sz="4" w:space="0" w:color="auto"/>
              <w:right w:val="single" w:sz="4" w:space="0" w:color="auto"/>
            </w:tcBorders>
            <w:shd w:val="clear" w:color="auto" w:fill="F2DBDB"/>
          </w:tcPr>
          <w:p w14:paraId="0B3083B9"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PSHE</w:t>
            </w:r>
          </w:p>
        </w:tc>
        <w:tc>
          <w:tcPr>
            <w:tcW w:w="1948" w:type="dxa"/>
            <w:tcBorders>
              <w:top w:val="single" w:sz="4" w:space="0" w:color="auto"/>
              <w:left w:val="single" w:sz="4" w:space="0" w:color="auto"/>
              <w:bottom w:val="single" w:sz="4" w:space="0" w:color="auto"/>
              <w:right w:val="single" w:sz="4" w:space="0" w:color="auto"/>
            </w:tcBorders>
          </w:tcPr>
          <w:p w14:paraId="5F3A09AD"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What helps us to stay safe?</w:t>
            </w:r>
          </w:p>
          <w:p w14:paraId="509217E6" w14:textId="77777777" w:rsidR="00687109" w:rsidRPr="00687109" w:rsidRDefault="00687109" w:rsidP="00687109">
            <w:pPr>
              <w:rPr>
                <w:rFonts w:ascii="Calibri" w:eastAsia="Calibri" w:hAnsi="Calibri" w:cs="Times New Roman"/>
                <w:bCs/>
                <w:sz w:val="20"/>
                <w14:ligatures w14:val="none"/>
              </w:rPr>
            </w:pPr>
            <w:r w:rsidRPr="00687109">
              <w:rPr>
                <w:rFonts w:ascii="Calibri" w:eastAsia="Calibri" w:hAnsi="Calibri" w:cs="Times New Roman"/>
                <w:bCs/>
                <w:sz w:val="20"/>
                <w:highlight w:val="lightGray"/>
                <w14:ligatures w14:val="none"/>
              </w:rPr>
              <w:t>how</w:t>
            </w:r>
            <w:r w:rsidRPr="00687109">
              <w:rPr>
                <w:rFonts w:ascii="Calibri" w:eastAsia="Calibri" w:hAnsi="Calibri" w:cs="Times New Roman"/>
                <w:bCs/>
                <w:spacing w:val="-8"/>
                <w:sz w:val="20"/>
                <w:highlight w:val="lightGray"/>
                <w14:ligatures w14:val="none"/>
              </w:rPr>
              <w:t xml:space="preserve"> </w:t>
            </w:r>
            <w:r w:rsidRPr="00687109">
              <w:rPr>
                <w:rFonts w:ascii="Calibri" w:eastAsia="Calibri" w:hAnsi="Calibri" w:cs="Times New Roman"/>
                <w:bCs/>
                <w:sz w:val="20"/>
                <w:highlight w:val="lightGray"/>
                <w14:ligatures w14:val="none"/>
              </w:rPr>
              <w:t>rules</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and</w:t>
            </w:r>
            <w:r w:rsidRPr="00687109">
              <w:rPr>
                <w:rFonts w:ascii="Calibri" w:eastAsia="Calibri" w:hAnsi="Calibri" w:cs="Times New Roman"/>
                <w:bCs/>
                <w:spacing w:val="-5"/>
                <w:sz w:val="20"/>
                <w:highlight w:val="lightGray"/>
                <w14:ligatures w14:val="none"/>
              </w:rPr>
              <w:t xml:space="preserve"> </w:t>
            </w:r>
            <w:r w:rsidRPr="00687109">
              <w:rPr>
                <w:rFonts w:ascii="Calibri" w:eastAsia="Calibri" w:hAnsi="Calibri" w:cs="Times New Roman"/>
                <w:bCs/>
                <w:sz w:val="20"/>
                <w:highlight w:val="lightGray"/>
                <w14:ligatures w14:val="none"/>
              </w:rPr>
              <w:t>restrictions</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help</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them</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to</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pacing w:val="-3"/>
                <w:sz w:val="20"/>
                <w:highlight w:val="lightGray"/>
                <w14:ligatures w14:val="none"/>
              </w:rPr>
              <w:t>keep</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safe</w:t>
            </w:r>
          </w:p>
          <w:p w14:paraId="0FABBB88" w14:textId="77777777" w:rsidR="00687109" w:rsidRPr="00687109" w:rsidRDefault="00687109" w:rsidP="00687109">
            <w:pPr>
              <w:rPr>
                <w:rFonts w:ascii="Calibri" w:eastAsia="Calibri" w:hAnsi="Calibri" w:cs="Times New Roman"/>
                <w:bCs/>
                <w:sz w:val="20"/>
                <w14:ligatures w14:val="none"/>
              </w:rPr>
            </w:pPr>
          </w:p>
          <w:p w14:paraId="4A46163D" w14:textId="77777777" w:rsidR="00687109" w:rsidRPr="00687109" w:rsidRDefault="00687109" w:rsidP="00687109">
            <w:pPr>
              <w:rPr>
                <w:rFonts w:ascii="Calibri" w:eastAsia="Calibri" w:hAnsi="Calibri" w:cs="Times New Roman"/>
                <w:bCs/>
                <w:sz w:val="20"/>
                <w14:ligatures w14:val="none"/>
              </w:rPr>
            </w:pPr>
            <w:r w:rsidRPr="00687109">
              <w:rPr>
                <w:rFonts w:ascii="Calibri" w:eastAsia="Calibri" w:hAnsi="Calibri" w:cs="Times New Roman"/>
                <w:bCs/>
                <w:sz w:val="20"/>
                <w:highlight w:val="lightGray"/>
                <w14:ligatures w14:val="none"/>
              </w:rPr>
              <w:t>how to identify risky and potentially unsafe situations (in familiar</w:t>
            </w:r>
            <w:r w:rsidRPr="00687109">
              <w:rPr>
                <w:rFonts w:ascii="Calibri" w:eastAsia="Calibri" w:hAnsi="Calibri" w:cs="Times New Roman"/>
                <w:bCs/>
                <w:spacing w:val="-9"/>
                <w:sz w:val="20"/>
                <w:highlight w:val="lightGray"/>
                <w14:ligatures w14:val="none"/>
              </w:rPr>
              <w:t xml:space="preserve"> </w:t>
            </w:r>
            <w:r w:rsidRPr="00687109">
              <w:rPr>
                <w:rFonts w:ascii="Calibri" w:eastAsia="Calibri" w:hAnsi="Calibri" w:cs="Times New Roman"/>
                <w:bCs/>
                <w:sz w:val="20"/>
                <w:highlight w:val="lightGray"/>
                <w14:ligatures w14:val="none"/>
              </w:rPr>
              <w:t>and</w:t>
            </w:r>
            <w:r w:rsidRPr="00687109">
              <w:rPr>
                <w:rFonts w:ascii="Calibri" w:eastAsia="Calibri" w:hAnsi="Calibri" w:cs="Times New Roman"/>
                <w:bCs/>
                <w:spacing w:val="-5"/>
                <w:sz w:val="20"/>
                <w:highlight w:val="lightGray"/>
                <w14:ligatures w14:val="none"/>
              </w:rPr>
              <w:t xml:space="preserve"> </w:t>
            </w:r>
            <w:r w:rsidRPr="00687109">
              <w:rPr>
                <w:rFonts w:ascii="Calibri" w:eastAsia="Calibri" w:hAnsi="Calibri" w:cs="Times New Roman"/>
                <w:bCs/>
                <w:sz w:val="20"/>
                <w:highlight w:val="lightGray"/>
                <w14:ligatures w14:val="none"/>
              </w:rPr>
              <w:t>unfamiliar</w:t>
            </w:r>
            <w:r w:rsidRPr="00687109">
              <w:rPr>
                <w:rFonts w:ascii="Calibri" w:eastAsia="Calibri" w:hAnsi="Calibri" w:cs="Times New Roman"/>
                <w:bCs/>
                <w:spacing w:val="-9"/>
                <w:sz w:val="20"/>
                <w:highlight w:val="lightGray"/>
                <w14:ligatures w14:val="none"/>
              </w:rPr>
              <w:t xml:space="preserve"> </w:t>
            </w:r>
            <w:r w:rsidRPr="00687109">
              <w:rPr>
                <w:rFonts w:ascii="Calibri" w:eastAsia="Calibri" w:hAnsi="Calibri" w:cs="Times New Roman"/>
                <w:bCs/>
                <w:sz w:val="20"/>
                <w:highlight w:val="lightGray"/>
                <w14:ligatures w14:val="none"/>
              </w:rPr>
              <w:t>environments,</w:t>
            </w:r>
          </w:p>
          <w:p w14:paraId="7DD00716" w14:textId="77777777" w:rsidR="00687109" w:rsidRPr="00687109" w:rsidRDefault="00687109" w:rsidP="00687109">
            <w:pPr>
              <w:widowControl w:val="0"/>
              <w:tabs>
                <w:tab w:val="left" w:pos="652"/>
                <w:tab w:val="left" w:pos="653"/>
              </w:tabs>
              <w:autoSpaceDE w:val="0"/>
              <w:autoSpaceDN w:val="0"/>
              <w:spacing w:before="70"/>
              <w:rPr>
                <w:rFonts w:ascii="Calibri" w:eastAsia="Lato Light" w:hAnsi="Calibri" w:cs="Calibri"/>
                <w:bCs/>
                <w:sz w:val="20"/>
                <w:highlight w:val="lightGray"/>
                <w:lang w:eastAsia="en-GB" w:bidi="en-GB"/>
                <w14:ligatures w14:val="none"/>
              </w:rPr>
            </w:pPr>
            <w:r w:rsidRPr="00687109">
              <w:rPr>
                <w:rFonts w:ascii="Calibri" w:eastAsia="Lato Light" w:hAnsi="Calibri" w:cs="Calibri"/>
                <w:bCs/>
                <w:sz w:val="20"/>
                <w:highlight w:val="lightGray"/>
                <w:lang w:eastAsia="en-GB" w:bidi="en-GB"/>
                <w14:ligatures w14:val="none"/>
              </w:rPr>
              <w:t xml:space="preserve">how to resist </w:t>
            </w:r>
            <w:r w:rsidRPr="00687109">
              <w:rPr>
                <w:rFonts w:ascii="Calibri" w:eastAsia="Lato Light" w:hAnsi="Calibri" w:cs="Calibri"/>
                <w:bCs/>
                <w:spacing w:val="-3"/>
                <w:sz w:val="20"/>
                <w:highlight w:val="lightGray"/>
                <w:lang w:eastAsia="en-GB" w:bidi="en-GB"/>
                <w14:ligatures w14:val="none"/>
              </w:rPr>
              <w:t xml:space="preserve">pressure </w:t>
            </w:r>
            <w:r w:rsidRPr="00687109">
              <w:rPr>
                <w:rFonts w:ascii="Calibri" w:eastAsia="Lato Light" w:hAnsi="Calibri" w:cs="Calibri"/>
                <w:bCs/>
                <w:sz w:val="20"/>
                <w:highlight w:val="lightGray"/>
                <w:lang w:eastAsia="en-GB" w:bidi="en-GB"/>
                <w14:ligatures w14:val="none"/>
              </w:rPr>
              <w:t>to do something that makes them</w:t>
            </w:r>
            <w:r w:rsidRPr="00687109">
              <w:rPr>
                <w:rFonts w:ascii="Calibri" w:eastAsia="Lato Light" w:hAnsi="Calibri" w:cs="Calibri"/>
                <w:bCs/>
                <w:spacing w:val="-2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feel</w:t>
            </w:r>
          </w:p>
          <w:p w14:paraId="30ACCA88" w14:textId="77777777" w:rsidR="00687109" w:rsidRPr="00687109" w:rsidRDefault="00687109" w:rsidP="00687109">
            <w:pPr>
              <w:rPr>
                <w:rFonts w:ascii="Calibri" w:eastAsia="Calibri" w:hAnsi="Calibri" w:cs="Calibri"/>
                <w:bCs/>
                <w:sz w:val="20"/>
                <w14:ligatures w14:val="none"/>
              </w:rPr>
            </w:pPr>
            <w:r w:rsidRPr="00687109">
              <w:rPr>
                <w:rFonts w:ascii="Calibri" w:eastAsia="Calibri" w:hAnsi="Calibri" w:cs="Calibri"/>
                <w:bCs/>
                <w:sz w:val="20"/>
                <w:highlight w:val="lightGray"/>
                <w14:ligatures w14:val="none"/>
              </w:rPr>
              <w:t>unsafe or uncomfortable</w:t>
            </w:r>
          </w:p>
          <w:p w14:paraId="6FE2A0D7" w14:textId="77777777" w:rsidR="00687109" w:rsidRPr="00687109" w:rsidRDefault="00687109" w:rsidP="00687109">
            <w:pPr>
              <w:widowControl w:val="0"/>
              <w:tabs>
                <w:tab w:val="left" w:pos="653"/>
              </w:tabs>
              <w:autoSpaceDE w:val="0"/>
              <w:autoSpaceDN w:val="0"/>
              <w:spacing w:before="112" w:line="280" w:lineRule="auto"/>
              <w:ind w:right="281"/>
              <w:jc w:val="both"/>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 not</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everything</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they</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see</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online</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is</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true</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or</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trustworthy</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and that people can pretend to be someone they are</w:t>
            </w:r>
            <w:r w:rsidRPr="00687109">
              <w:rPr>
                <w:rFonts w:ascii="Calibri" w:eastAsia="Lato Light" w:hAnsi="Calibri" w:cs="Calibri"/>
                <w:bCs/>
                <w:spacing w:val="-2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not</w:t>
            </w:r>
          </w:p>
          <w:p w14:paraId="64414559" w14:textId="77777777" w:rsidR="00687109" w:rsidRPr="00687109" w:rsidRDefault="00687109" w:rsidP="00687109">
            <w:pPr>
              <w:rPr>
                <w:rFonts w:ascii="Calibri" w:eastAsia="Calibri" w:hAnsi="Calibri" w:cs="Times New Roman"/>
                <w:bCs/>
                <w14:ligatures w14:val="none"/>
              </w:rPr>
            </w:pPr>
          </w:p>
        </w:tc>
        <w:tc>
          <w:tcPr>
            <w:tcW w:w="1704" w:type="dxa"/>
            <w:tcBorders>
              <w:top w:val="single" w:sz="4" w:space="0" w:color="auto"/>
              <w:left w:val="single" w:sz="4" w:space="0" w:color="auto"/>
              <w:bottom w:val="single" w:sz="4" w:space="0" w:color="auto"/>
              <w:right w:val="single" w:sz="4" w:space="0" w:color="auto"/>
            </w:tcBorders>
          </w:tcPr>
          <w:p w14:paraId="370E613E"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How do we recognise our feelings?</w:t>
            </w:r>
          </w:p>
          <w:p w14:paraId="3DB54F4E" w14:textId="77777777" w:rsidR="00687109" w:rsidRPr="00687109" w:rsidRDefault="00687109" w:rsidP="00687109">
            <w:pPr>
              <w:widowControl w:val="0"/>
              <w:tabs>
                <w:tab w:val="left" w:pos="651"/>
                <w:tab w:val="left" w:pos="652"/>
              </w:tabs>
              <w:autoSpaceDE w:val="0"/>
              <w:autoSpaceDN w:val="0"/>
              <w:spacing w:before="42"/>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 to recognise, name and describe a range of</w:t>
            </w:r>
            <w:r w:rsidRPr="00687109">
              <w:rPr>
                <w:rFonts w:ascii="Calibri" w:eastAsia="Lato Light" w:hAnsi="Calibri" w:cs="Calibri"/>
                <w:bCs/>
                <w:spacing w:val="-2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feelings</w:t>
            </w:r>
          </w:p>
          <w:p w14:paraId="6FB03D9F" w14:textId="77777777" w:rsidR="00687109" w:rsidRPr="00687109" w:rsidRDefault="00687109" w:rsidP="00687109">
            <w:pPr>
              <w:widowControl w:val="0"/>
              <w:tabs>
                <w:tab w:val="left" w:pos="651"/>
                <w:tab w:val="left" w:pos="652"/>
              </w:tabs>
              <w:autoSpaceDE w:val="0"/>
              <w:autoSpaceDN w:val="0"/>
              <w:spacing w:before="112"/>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what helps them to feel good, or better if</w:t>
            </w:r>
            <w:r w:rsidRPr="00687109">
              <w:rPr>
                <w:rFonts w:ascii="Calibri" w:eastAsia="Lato Light" w:hAnsi="Calibri" w:cs="Calibri"/>
                <w:bCs/>
                <w:spacing w:val="-40"/>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not feeling good</w:t>
            </w:r>
          </w:p>
          <w:p w14:paraId="5738F83E" w14:textId="77777777" w:rsidR="00687109" w:rsidRPr="00687109" w:rsidRDefault="00687109" w:rsidP="00687109">
            <w:pPr>
              <w:widowControl w:val="0"/>
              <w:tabs>
                <w:tab w:val="left" w:pos="651"/>
                <w:tab w:val="left" w:pos="652"/>
              </w:tabs>
              <w:autoSpaceDE w:val="0"/>
              <w:autoSpaceDN w:val="0"/>
              <w:spacing w:before="69"/>
              <w:rPr>
                <w:rFonts w:ascii="Calibri" w:eastAsia="Lato Light" w:hAnsi="Calibri" w:cs="Calibri"/>
                <w:bCs/>
                <w:sz w:val="20"/>
                <w:highlight w:val="lightGray"/>
                <w:lang w:eastAsia="en-GB" w:bidi="en-GB"/>
                <w14:ligatures w14:val="none"/>
              </w:rPr>
            </w:pPr>
            <w:r w:rsidRPr="00687109">
              <w:rPr>
                <w:rFonts w:ascii="Calibri" w:eastAsia="Lato Light" w:hAnsi="Calibri" w:cs="Calibri"/>
                <w:bCs/>
                <w:sz w:val="20"/>
                <w:highlight w:val="lightGray"/>
                <w:lang w:eastAsia="en-GB" w:bidi="en-GB"/>
                <w14:ligatures w14:val="none"/>
              </w:rPr>
              <w:t>how feelings can affect people in their bodies and</w:t>
            </w:r>
            <w:r w:rsidRPr="00687109">
              <w:rPr>
                <w:rFonts w:ascii="Calibri" w:eastAsia="Lato Light" w:hAnsi="Calibri" w:cs="Calibri"/>
                <w:bCs/>
                <w:spacing w:val="-32"/>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their behaviour</w:t>
            </w:r>
          </w:p>
          <w:p w14:paraId="3F98498D" w14:textId="77777777" w:rsidR="00687109" w:rsidRPr="00687109" w:rsidRDefault="00687109" w:rsidP="00687109">
            <w:pPr>
              <w:widowControl w:val="0"/>
              <w:tabs>
                <w:tab w:val="left" w:pos="652"/>
                <w:tab w:val="left" w:pos="653"/>
              </w:tabs>
              <w:autoSpaceDE w:val="0"/>
              <w:autoSpaceDN w:val="0"/>
              <w:spacing w:before="112" w:line="280" w:lineRule="auto"/>
              <w:ind w:right="74"/>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ways</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to</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manage</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big</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feelings</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and</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importance</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of</w:t>
            </w:r>
            <w:r w:rsidRPr="00687109">
              <w:rPr>
                <w:rFonts w:ascii="Calibri" w:eastAsia="Lato Light" w:hAnsi="Calibri" w:cs="Calibri"/>
                <w:bCs/>
                <w:spacing w:val="-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sharing</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their feelings with someone they</w:t>
            </w:r>
            <w:r w:rsidRPr="00687109">
              <w:rPr>
                <w:rFonts w:ascii="Calibri" w:eastAsia="Lato Light" w:hAnsi="Calibri" w:cs="Calibri"/>
                <w:bCs/>
                <w:spacing w:val="-13"/>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trust</w:t>
            </w:r>
          </w:p>
          <w:p w14:paraId="504A76B2" w14:textId="77777777" w:rsidR="00687109" w:rsidRPr="00687109" w:rsidRDefault="00687109" w:rsidP="00687109">
            <w:pPr>
              <w:widowControl w:val="0"/>
              <w:tabs>
                <w:tab w:val="left" w:pos="651"/>
                <w:tab w:val="left" w:pos="652"/>
              </w:tabs>
              <w:autoSpaceDE w:val="0"/>
              <w:autoSpaceDN w:val="0"/>
              <w:spacing w:before="112"/>
              <w:rPr>
                <w:rFonts w:ascii="Calibri" w:eastAsia="Lato Light" w:hAnsi="Calibri" w:cs="Calibri"/>
                <w:bCs/>
                <w:sz w:val="20"/>
                <w:lang w:eastAsia="en-GB" w:bidi="en-GB"/>
                <w14:ligatures w14:val="none"/>
              </w:rPr>
            </w:pPr>
          </w:p>
          <w:p w14:paraId="53B867A6" w14:textId="77777777" w:rsidR="00687109" w:rsidRPr="00687109" w:rsidRDefault="00687109" w:rsidP="00687109">
            <w:pPr>
              <w:widowControl w:val="0"/>
              <w:tabs>
                <w:tab w:val="left" w:pos="651"/>
                <w:tab w:val="left" w:pos="652"/>
              </w:tabs>
              <w:autoSpaceDE w:val="0"/>
              <w:autoSpaceDN w:val="0"/>
              <w:spacing w:before="42"/>
              <w:rPr>
                <w:rFonts w:ascii="Calibri" w:eastAsia="Lato Light" w:hAnsi="Calibri" w:cs="Calibri"/>
                <w:bCs/>
                <w:sz w:val="20"/>
                <w:lang w:eastAsia="en-GB" w:bidi="en-GB"/>
                <w14:ligatures w14:val="none"/>
              </w:rPr>
            </w:pPr>
          </w:p>
          <w:p w14:paraId="646D351A" w14:textId="77777777" w:rsidR="00687109" w:rsidRPr="00687109" w:rsidRDefault="00687109" w:rsidP="00687109">
            <w:pPr>
              <w:rPr>
                <w:rFonts w:ascii="Calibri" w:eastAsia="Calibri" w:hAnsi="Calibri" w:cs="Times New Roman"/>
                <w14:ligatures w14:val="none"/>
              </w:rPr>
            </w:pPr>
          </w:p>
        </w:tc>
        <w:tc>
          <w:tcPr>
            <w:tcW w:w="2126" w:type="dxa"/>
            <w:tcBorders>
              <w:top w:val="single" w:sz="4" w:space="0" w:color="auto"/>
              <w:left w:val="single" w:sz="4" w:space="0" w:color="auto"/>
              <w:bottom w:val="single" w:sz="4" w:space="0" w:color="auto"/>
              <w:right w:val="single" w:sz="4" w:space="0" w:color="auto"/>
            </w:tcBorders>
          </w:tcPr>
          <w:p w14:paraId="4C9B1291"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What makes a good friend?</w:t>
            </w:r>
          </w:p>
          <w:p w14:paraId="742422A2" w14:textId="77777777" w:rsidR="00687109" w:rsidRPr="00687109" w:rsidRDefault="00687109" w:rsidP="00687109">
            <w:pPr>
              <w:widowControl w:val="0"/>
              <w:tabs>
                <w:tab w:val="left" w:pos="651"/>
                <w:tab w:val="left" w:pos="652"/>
              </w:tabs>
              <w:autoSpaceDE w:val="0"/>
              <w:autoSpaceDN w:val="0"/>
              <w:spacing w:before="44"/>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 to make friends with</w:t>
            </w:r>
            <w:r w:rsidRPr="00687109">
              <w:rPr>
                <w:rFonts w:ascii="Calibri" w:eastAsia="Lato Light" w:hAnsi="Calibri" w:cs="Calibri"/>
                <w:bCs/>
                <w:spacing w:val="-1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others</w:t>
            </w:r>
          </w:p>
          <w:p w14:paraId="29519884" w14:textId="77777777" w:rsidR="00687109" w:rsidRPr="00687109" w:rsidRDefault="00687109" w:rsidP="00687109">
            <w:pPr>
              <w:widowControl w:val="0"/>
              <w:tabs>
                <w:tab w:val="left" w:pos="651"/>
                <w:tab w:val="left" w:pos="652"/>
              </w:tabs>
              <w:autoSpaceDE w:val="0"/>
              <w:autoSpaceDN w:val="0"/>
              <w:spacing w:before="112" w:line="280" w:lineRule="auto"/>
              <w:ind w:right="127"/>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to</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recognise</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when</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they</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feel</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lonely</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and</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what</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they</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could</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do about</w:t>
            </w:r>
            <w:r w:rsidRPr="00687109">
              <w:rPr>
                <w:rFonts w:ascii="Calibri" w:eastAsia="Lato Light" w:hAnsi="Calibri" w:cs="Calibri"/>
                <w:bCs/>
                <w:spacing w:val="-2"/>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it</w:t>
            </w:r>
          </w:p>
          <w:p w14:paraId="3A54B694" w14:textId="77777777" w:rsidR="00687109" w:rsidRPr="00687109" w:rsidRDefault="00687109" w:rsidP="00687109">
            <w:pPr>
              <w:widowControl w:val="0"/>
              <w:tabs>
                <w:tab w:val="left" w:pos="651"/>
                <w:tab w:val="left" w:pos="652"/>
              </w:tabs>
              <w:autoSpaceDE w:val="0"/>
              <w:autoSpaceDN w:val="0"/>
              <w:spacing w:before="70" w:line="280" w:lineRule="auto"/>
              <w:ind w:right="535"/>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people</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behave</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when</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they</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are</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being</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friendly</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and</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what makes a good</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friend</w:t>
            </w:r>
          </w:p>
          <w:p w14:paraId="5EED0F33" w14:textId="77777777" w:rsidR="00687109" w:rsidRPr="00687109" w:rsidRDefault="00687109" w:rsidP="00687109">
            <w:pPr>
              <w:widowControl w:val="0"/>
              <w:tabs>
                <w:tab w:val="left" w:pos="652"/>
                <w:tab w:val="left" w:pos="653"/>
              </w:tabs>
              <w:autoSpaceDE w:val="0"/>
              <w:autoSpaceDN w:val="0"/>
              <w:spacing w:before="70"/>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 to resolve arguments that can occur in</w:t>
            </w:r>
            <w:r w:rsidRPr="00687109">
              <w:rPr>
                <w:rFonts w:ascii="Calibri" w:eastAsia="Lato Light" w:hAnsi="Calibri" w:cs="Calibri"/>
                <w:bCs/>
                <w:spacing w:val="-32"/>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friendships</w:t>
            </w:r>
          </w:p>
          <w:p w14:paraId="476D03A6" w14:textId="77777777" w:rsidR="00687109" w:rsidRPr="00687109" w:rsidRDefault="00687109" w:rsidP="00687109">
            <w:pPr>
              <w:widowControl w:val="0"/>
              <w:tabs>
                <w:tab w:val="left" w:pos="651"/>
                <w:tab w:val="left" w:pos="652"/>
              </w:tabs>
              <w:autoSpaceDE w:val="0"/>
              <w:autoSpaceDN w:val="0"/>
              <w:spacing w:before="112" w:line="280" w:lineRule="auto"/>
              <w:ind w:right="127"/>
              <w:rPr>
                <w:rFonts w:ascii="Calibri" w:eastAsia="Lato Light" w:hAnsi="Calibri" w:cs="Calibri"/>
                <w:bCs/>
                <w:sz w:val="20"/>
                <w:lang w:eastAsia="en-GB" w:bidi="en-GB"/>
                <w14:ligatures w14:val="none"/>
              </w:rPr>
            </w:pPr>
          </w:p>
          <w:p w14:paraId="3C31D544" w14:textId="77777777" w:rsidR="00687109" w:rsidRPr="00687109" w:rsidRDefault="00687109" w:rsidP="00687109">
            <w:pPr>
              <w:rPr>
                <w:rFonts w:ascii="Calibri" w:eastAsia="Calibri" w:hAnsi="Calibri" w:cs="Times New Roman"/>
                <w14:ligatures w14:val="none"/>
              </w:rPr>
            </w:pPr>
          </w:p>
        </w:tc>
        <w:tc>
          <w:tcPr>
            <w:tcW w:w="2474" w:type="dxa"/>
            <w:tcBorders>
              <w:top w:val="single" w:sz="4" w:space="0" w:color="auto"/>
              <w:left w:val="single" w:sz="4" w:space="0" w:color="auto"/>
              <w:bottom w:val="single" w:sz="4" w:space="0" w:color="auto"/>
              <w:right w:val="single" w:sz="4" w:space="0" w:color="auto"/>
            </w:tcBorders>
          </w:tcPr>
          <w:p w14:paraId="5ECF6300"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What helps us grow and stay healthy?</w:t>
            </w:r>
          </w:p>
          <w:p w14:paraId="5515D3E9" w14:textId="77777777" w:rsidR="00687109" w:rsidRPr="00687109" w:rsidRDefault="00687109" w:rsidP="00687109">
            <w:pPr>
              <w:widowControl w:val="0"/>
              <w:tabs>
                <w:tab w:val="left" w:pos="651"/>
                <w:tab w:val="left" w:pos="652"/>
              </w:tabs>
              <w:autoSpaceDE w:val="0"/>
              <w:autoSpaceDN w:val="0"/>
              <w:spacing w:before="42" w:line="280" w:lineRule="auto"/>
              <w:ind w:right="332"/>
              <w:rPr>
                <w:rFonts w:ascii="Calibri" w:eastAsia="Lato Light" w:hAnsi="Calibri" w:cs="Calibri"/>
                <w:bCs/>
                <w:spacing w:val="-3"/>
                <w:sz w:val="20"/>
                <w:lang w:eastAsia="en-GB" w:bidi="en-GB"/>
                <w14:ligatures w14:val="none"/>
              </w:rPr>
            </w:pPr>
            <w:r w:rsidRPr="00687109">
              <w:rPr>
                <w:rFonts w:ascii="Calibri" w:eastAsia="Lato Light" w:hAnsi="Calibri" w:cs="Calibri"/>
                <w:bCs/>
                <w:sz w:val="20"/>
                <w:highlight w:val="lightGray"/>
                <w:lang w:eastAsia="en-GB" w:bidi="en-GB"/>
                <w14:ligatures w14:val="none"/>
              </w:rPr>
              <w:t>that</w:t>
            </w:r>
            <w:r w:rsidRPr="00687109">
              <w:rPr>
                <w:rFonts w:ascii="Calibri" w:eastAsia="Lato Light" w:hAnsi="Calibri" w:cs="Calibri"/>
                <w:bCs/>
                <w:spacing w:val="-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different</w:t>
            </w:r>
            <w:r w:rsidRPr="00687109">
              <w:rPr>
                <w:rFonts w:ascii="Calibri" w:eastAsia="Lato Light" w:hAnsi="Calibri" w:cs="Calibri"/>
                <w:bCs/>
                <w:spacing w:val="-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things</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help</w:t>
            </w:r>
            <w:r w:rsidRPr="00687109">
              <w:rPr>
                <w:rFonts w:ascii="Calibri" w:eastAsia="Lato Light" w:hAnsi="Calibri" w:cs="Calibri"/>
                <w:bCs/>
                <w:spacing w:val="-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their</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bodies</w:t>
            </w:r>
            <w:r w:rsidRPr="00687109">
              <w:rPr>
                <w:rFonts w:ascii="Calibri" w:eastAsia="Lato Light" w:hAnsi="Calibri" w:cs="Calibri"/>
                <w:bCs/>
                <w:spacing w:val="-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to</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be</w:t>
            </w:r>
            <w:r w:rsidRPr="00687109">
              <w:rPr>
                <w:rFonts w:ascii="Calibri" w:eastAsia="Lato Light" w:hAnsi="Calibri" w:cs="Calibri"/>
                <w:bCs/>
                <w:spacing w:val="-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healthy,</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including food and drink, physical activity, sleep and</w:t>
            </w:r>
            <w:r w:rsidRPr="00687109">
              <w:rPr>
                <w:rFonts w:ascii="Calibri" w:eastAsia="Lato Light" w:hAnsi="Calibri" w:cs="Calibri"/>
                <w:bCs/>
                <w:spacing w:val="-10"/>
                <w:sz w:val="20"/>
                <w:highlight w:val="lightGray"/>
                <w:lang w:eastAsia="en-GB" w:bidi="en-GB"/>
                <w14:ligatures w14:val="none"/>
              </w:rPr>
              <w:t xml:space="preserve"> </w:t>
            </w:r>
            <w:r w:rsidRPr="00687109">
              <w:rPr>
                <w:rFonts w:ascii="Calibri" w:eastAsia="Lato Light" w:hAnsi="Calibri" w:cs="Calibri"/>
                <w:bCs/>
                <w:spacing w:val="-3"/>
                <w:sz w:val="20"/>
                <w:highlight w:val="lightGray"/>
                <w:lang w:eastAsia="en-GB" w:bidi="en-GB"/>
                <w14:ligatures w14:val="none"/>
              </w:rPr>
              <w:t>rest</w:t>
            </w:r>
          </w:p>
          <w:p w14:paraId="416F747A" w14:textId="77777777" w:rsidR="00687109" w:rsidRPr="00687109" w:rsidRDefault="00687109" w:rsidP="00687109">
            <w:pPr>
              <w:widowControl w:val="0"/>
              <w:tabs>
                <w:tab w:val="left" w:pos="651"/>
                <w:tab w:val="left" w:pos="652"/>
              </w:tabs>
              <w:autoSpaceDE w:val="0"/>
              <w:autoSpaceDN w:val="0"/>
              <w:spacing w:before="70"/>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that eating and drinking too much sugar can affect their</w:t>
            </w:r>
            <w:r w:rsidRPr="00687109">
              <w:rPr>
                <w:rFonts w:ascii="Calibri" w:eastAsia="Lato Light" w:hAnsi="Calibri" w:cs="Calibri"/>
                <w:bCs/>
                <w:spacing w:val="-3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health,</w:t>
            </w:r>
          </w:p>
          <w:p w14:paraId="6BD43632" w14:textId="77777777" w:rsidR="00687109" w:rsidRPr="00687109" w:rsidRDefault="00687109" w:rsidP="00687109">
            <w:pPr>
              <w:widowControl w:val="0"/>
              <w:tabs>
                <w:tab w:val="left" w:pos="652"/>
                <w:tab w:val="left" w:pos="653"/>
              </w:tabs>
              <w:autoSpaceDE w:val="0"/>
              <w:autoSpaceDN w:val="0"/>
              <w:spacing w:before="112" w:line="280" w:lineRule="auto"/>
              <w:ind w:right="416"/>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that</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there</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are</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different</w:t>
            </w:r>
            <w:r w:rsidRPr="00687109">
              <w:rPr>
                <w:rFonts w:ascii="Calibri" w:eastAsia="Lato Light" w:hAnsi="Calibri" w:cs="Calibri"/>
                <w:bCs/>
                <w:spacing w:val="-10"/>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ways</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to</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learn</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and</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play;</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how</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to</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 xml:space="preserve">know when to </w:t>
            </w:r>
            <w:r w:rsidRPr="00687109">
              <w:rPr>
                <w:rFonts w:ascii="Calibri" w:eastAsia="Lato Light" w:hAnsi="Calibri" w:cs="Calibri"/>
                <w:bCs/>
                <w:spacing w:val="-3"/>
                <w:sz w:val="20"/>
                <w:highlight w:val="lightGray"/>
                <w:lang w:eastAsia="en-GB" w:bidi="en-GB"/>
                <w14:ligatures w14:val="none"/>
              </w:rPr>
              <w:t xml:space="preserve">take </w:t>
            </w:r>
            <w:r w:rsidRPr="00687109">
              <w:rPr>
                <w:rFonts w:ascii="Calibri" w:eastAsia="Lato Light" w:hAnsi="Calibri" w:cs="Calibri"/>
                <w:bCs/>
                <w:sz w:val="20"/>
                <w:highlight w:val="lightGray"/>
                <w:lang w:eastAsia="en-GB" w:bidi="en-GB"/>
                <w14:ligatures w14:val="none"/>
              </w:rPr>
              <w:t>a break from</w:t>
            </w:r>
            <w:r w:rsidRPr="00687109">
              <w:rPr>
                <w:rFonts w:ascii="Calibri" w:eastAsia="Lato Light" w:hAnsi="Calibri" w:cs="Calibri"/>
                <w:bCs/>
                <w:spacing w:val="-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screen-time</w:t>
            </w:r>
          </w:p>
          <w:p w14:paraId="4730201D" w14:textId="77777777" w:rsidR="00687109" w:rsidRPr="00687109" w:rsidRDefault="00687109" w:rsidP="00687109">
            <w:pPr>
              <w:widowControl w:val="0"/>
              <w:tabs>
                <w:tab w:val="left" w:pos="652"/>
                <w:tab w:val="left" w:pos="653"/>
              </w:tabs>
              <w:autoSpaceDE w:val="0"/>
              <w:autoSpaceDN w:val="0"/>
              <w:spacing w:before="112" w:line="280" w:lineRule="auto"/>
              <w:ind w:right="416"/>
              <w:rPr>
                <w:rFonts w:ascii="Calibri" w:eastAsia="Lato Light" w:hAnsi="Calibri" w:cs="Calibri"/>
                <w:bCs/>
                <w:sz w:val="20"/>
                <w:lang w:eastAsia="en-GB" w:bidi="en-GB"/>
                <w14:ligatures w14:val="none"/>
              </w:rPr>
            </w:pPr>
          </w:p>
          <w:p w14:paraId="1C4CCD6E" w14:textId="77777777" w:rsidR="00687109" w:rsidRPr="00687109" w:rsidRDefault="00687109" w:rsidP="00687109">
            <w:pPr>
              <w:rPr>
                <w:rFonts w:ascii="Calibri" w:eastAsia="Calibri" w:hAnsi="Calibri" w:cs="Times New Roman"/>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971C715"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What jobs do people do?</w:t>
            </w:r>
          </w:p>
          <w:p w14:paraId="2CEF4D77" w14:textId="77777777" w:rsidR="00687109" w:rsidRPr="00687109" w:rsidRDefault="00687109" w:rsidP="00687109">
            <w:pPr>
              <w:rPr>
                <w:rFonts w:ascii="Calibri" w:eastAsia="Calibri" w:hAnsi="Calibri" w:cs="Times New Roman"/>
                <w:bCs/>
                <w:sz w:val="20"/>
                <w14:ligatures w14:val="none"/>
              </w:rPr>
            </w:pPr>
            <w:r w:rsidRPr="00687109">
              <w:rPr>
                <w:rFonts w:ascii="Calibri" w:eastAsia="Calibri" w:hAnsi="Calibri" w:cs="Times New Roman"/>
                <w:bCs/>
                <w:sz w:val="20"/>
                <w:highlight w:val="lightGray"/>
                <w14:ligatures w14:val="none"/>
              </w:rPr>
              <w:t>how</w:t>
            </w:r>
            <w:r w:rsidRPr="00687109">
              <w:rPr>
                <w:rFonts w:ascii="Calibri" w:eastAsia="Calibri" w:hAnsi="Calibri" w:cs="Times New Roman"/>
                <w:bCs/>
                <w:spacing w:val="-8"/>
                <w:sz w:val="20"/>
                <w:highlight w:val="lightGray"/>
                <w14:ligatures w14:val="none"/>
              </w:rPr>
              <w:t xml:space="preserve"> </w:t>
            </w:r>
            <w:r w:rsidRPr="00687109">
              <w:rPr>
                <w:rFonts w:ascii="Calibri" w:eastAsia="Calibri" w:hAnsi="Calibri" w:cs="Times New Roman"/>
                <w:bCs/>
                <w:sz w:val="20"/>
                <w:highlight w:val="lightGray"/>
                <w14:ligatures w14:val="none"/>
              </w:rPr>
              <w:t>jobs</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help</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people</w:t>
            </w:r>
            <w:r w:rsidRPr="00687109">
              <w:rPr>
                <w:rFonts w:ascii="Calibri" w:eastAsia="Calibri" w:hAnsi="Calibri" w:cs="Times New Roman"/>
                <w:bCs/>
                <w:spacing w:val="-3"/>
                <w:sz w:val="20"/>
                <w:highlight w:val="lightGray"/>
                <w14:ligatures w14:val="none"/>
              </w:rPr>
              <w:t xml:space="preserve"> </w:t>
            </w:r>
            <w:r w:rsidRPr="00687109">
              <w:rPr>
                <w:rFonts w:ascii="Calibri" w:eastAsia="Calibri" w:hAnsi="Calibri" w:cs="Times New Roman"/>
                <w:bCs/>
                <w:sz w:val="20"/>
                <w:highlight w:val="lightGray"/>
                <w14:ligatures w14:val="none"/>
              </w:rPr>
              <w:t>earn</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money</w:t>
            </w:r>
            <w:r w:rsidRPr="00687109">
              <w:rPr>
                <w:rFonts w:ascii="Calibri" w:eastAsia="Calibri" w:hAnsi="Calibri" w:cs="Times New Roman"/>
                <w:bCs/>
                <w:spacing w:val="-8"/>
                <w:sz w:val="20"/>
                <w:highlight w:val="lightGray"/>
                <w14:ligatures w14:val="none"/>
              </w:rPr>
              <w:t xml:space="preserve"> </w:t>
            </w:r>
            <w:r w:rsidRPr="00687109">
              <w:rPr>
                <w:rFonts w:ascii="Calibri" w:eastAsia="Calibri" w:hAnsi="Calibri" w:cs="Times New Roman"/>
                <w:bCs/>
                <w:sz w:val="20"/>
                <w:highlight w:val="lightGray"/>
                <w14:ligatures w14:val="none"/>
              </w:rPr>
              <w:t>to</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pay</w:t>
            </w:r>
            <w:r w:rsidRPr="00687109">
              <w:rPr>
                <w:rFonts w:ascii="Calibri" w:eastAsia="Calibri" w:hAnsi="Calibri" w:cs="Times New Roman"/>
                <w:bCs/>
                <w:spacing w:val="-7"/>
                <w:sz w:val="20"/>
                <w:highlight w:val="lightGray"/>
                <w14:ligatures w14:val="none"/>
              </w:rPr>
              <w:t xml:space="preserve"> </w:t>
            </w:r>
            <w:r w:rsidRPr="00687109">
              <w:rPr>
                <w:rFonts w:ascii="Calibri" w:eastAsia="Calibri" w:hAnsi="Calibri" w:cs="Times New Roman"/>
                <w:bCs/>
                <w:sz w:val="20"/>
                <w:highlight w:val="lightGray"/>
                <w14:ligatures w14:val="none"/>
              </w:rPr>
              <w:t>for</w:t>
            </w:r>
            <w:r w:rsidRPr="00687109">
              <w:rPr>
                <w:rFonts w:ascii="Calibri" w:eastAsia="Calibri" w:hAnsi="Calibri" w:cs="Times New Roman"/>
                <w:bCs/>
                <w:spacing w:val="-8"/>
                <w:sz w:val="20"/>
                <w:highlight w:val="lightGray"/>
                <w14:ligatures w14:val="none"/>
              </w:rPr>
              <w:t xml:space="preserve"> </w:t>
            </w:r>
            <w:r w:rsidRPr="00687109">
              <w:rPr>
                <w:rFonts w:ascii="Calibri" w:eastAsia="Calibri" w:hAnsi="Calibri" w:cs="Times New Roman"/>
                <w:bCs/>
                <w:sz w:val="20"/>
                <w:highlight w:val="lightGray"/>
                <w14:ligatures w14:val="none"/>
              </w:rPr>
              <w:t>things</w:t>
            </w:r>
            <w:r w:rsidRPr="00687109">
              <w:rPr>
                <w:rFonts w:ascii="Calibri" w:eastAsia="Calibri" w:hAnsi="Calibri" w:cs="Times New Roman"/>
                <w:bCs/>
                <w:spacing w:val="-4"/>
                <w:sz w:val="20"/>
                <w:highlight w:val="lightGray"/>
                <w14:ligatures w14:val="none"/>
              </w:rPr>
              <w:t xml:space="preserve"> </w:t>
            </w:r>
            <w:r w:rsidRPr="00687109">
              <w:rPr>
                <w:rFonts w:ascii="Calibri" w:eastAsia="Calibri" w:hAnsi="Calibri" w:cs="Times New Roman"/>
                <w:bCs/>
                <w:sz w:val="20"/>
                <w:highlight w:val="lightGray"/>
                <w14:ligatures w14:val="none"/>
              </w:rPr>
              <w:t>they</w:t>
            </w:r>
            <w:r w:rsidRPr="00687109">
              <w:rPr>
                <w:rFonts w:ascii="Calibri" w:eastAsia="Calibri" w:hAnsi="Calibri" w:cs="Times New Roman"/>
                <w:bCs/>
                <w:spacing w:val="-7"/>
                <w:sz w:val="20"/>
                <w:highlight w:val="lightGray"/>
                <w14:ligatures w14:val="none"/>
              </w:rPr>
              <w:t xml:space="preserve"> </w:t>
            </w:r>
            <w:r w:rsidRPr="00687109">
              <w:rPr>
                <w:rFonts w:ascii="Calibri" w:eastAsia="Calibri" w:hAnsi="Calibri" w:cs="Times New Roman"/>
                <w:bCs/>
                <w:sz w:val="20"/>
                <w:highlight w:val="lightGray"/>
                <w14:ligatures w14:val="none"/>
              </w:rPr>
              <w:t>need and</w:t>
            </w:r>
            <w:r w:rsidRPr="00687109">
              <w:rPr>
                <w:rFonts w:ascii="Calibri" w:eastAsia="Calibri" w:hAnsi="Calibri" w:cs="Times New Roman"/>
                <w:bCs/>
                <w:spacing w:val="-6"/>
                <w:sz w:val="20"/>
                <w:highlight w:val="lightGray"/>
                <w14:ligatures w14:val="none"/>
              </w:rPr>
              <w:t xml:space="preserve"> </w:t>
            </w:r>
            <w:r w:rsidRPr="00687109">
              <w:rPr>
                <w:rFonts w:ascii="Calibri" w:eastAsia="Calibri" w:hAnsi="Calibri" w:cs="Times New Roman"/>
                <w:bCs/>
                <w:sz w:val="20"/>
                <w:highlight w:val="lightGray"/>
                <w14:ligatures w14:val="none"/>
              </w:rPr>
              <w:t>want</w:t>
            </w:r>
          </w:p>
          <w:p w14:paraId="737BAA17" w14:textId="77777777" w:rsidR="00687109" w:rsidRPr="00687109" w:rsidRDefault="00687109" w:rsidP="00687109">
            <w:pPr>
              <w:widowControl w:val="0"/>
              <w:tabs>
                <w:tab w:val="left" w:pos="651"/>
                <w:tab w:val="left" w:pos="652"/>
              </w:tabs>
              <w:autoSpaceDE w:val="0"/>
              <w:autoSpaceDN w:val="0"/>
              <w:spacing w:before="70"/>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about</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range</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of</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different</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jobs,</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including</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those</w:t>
            </w:r>
            <w:r w:rsidRPr="00687109">
              <w:rPr>
                <w:rFonts w:ascii="Calibri" w:eastAsia="Lato Light" w:hAnsi="Calibri" w:cs="Calibri"/>
                <w:bCs/>
                <w:spacing w:val="-4"/>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done</w:t>
            </w:r>
            <w:r w:rsidRPr="00687109">
              <w:rPr>
                <w:rFonts w:ascii="Calibri" w:eastAsia="Lato Light" w:hAnsi="Calibri" w:cs="Calibri"/>
                <w:bCs/>
                <w:spacing w:val="-5"/>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by</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people they know or people who work in their community</w:t>
            </w:r>
          </w:p>
          <w:p w14:paraId="6A3928B8" w14:textId="77777777" w:rsidR="00687109" w:rsidRPr="00687109" w:rsidRDefault="00687109" w:rsidP="00687109">
            <w:pPr>
              <w:rPr>
                <w:rFonts w:ascii="Calibri" w:eastAsia="Calibri" w:hAnsi="Calibri" w:cs="Times New Roman"/>
                <w:bCs/>
                <w14:ligatures w14:val="none"/>
              </w:rPr>
            </w:pPr>
          </w:p>
          <w:p w14:paraId="2DDBF822" w14:textId="77777777" w:rsidR="00687109" w:rsidRPr="00687109" w:rsidRDefault="00687109" w:rsidP="00687109">
            <w:pPr>
              <w:widowControl w:val="0"/>
              <w:tabs>
                <w:tab w:val="left" w:pos="652"/>
                <w:tab w:val="left" w:pos="653"/>
              </w:tabs>
              <w:autoSpaceDE w:val="0"/>
              <w:autoSpaceDN w:val="0"/>
              <w:spacing w:before="112" w:line="280" w:lineRule="auto"/>
              <w:ind w:right="287"/>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w:t>
            </w:r>
            <w:r w:rsidRPr="00687109">
              <w:rPr>
                <w:rFonts w:ascii="Calibri" w:eastAsia="Lato Light" w:hAnsi="Calibri" w:cs="Calibri"/>
                <w:bCs/>
                <w:spacing w:val="-13"/>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people</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have</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different</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strengths</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and</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interests</w:t>
            </w:r>
            <w:r w:rsidRPr="00687109">
              <w:rPr>
                <w:rFonts w:ascii="Calibri" w:eastAsia="Lato Light" w:hAnsi="Calibri" w:cs="Calibri"/>
                <w:bCs/>
                <w:spacing w:val="-8"/>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that</w:t>
            </w:r>
            <w:r w:rsidRPr="00687109">
              <w:rPr>
                <w:rFonts w:ascii="Calibri" w:eastAsia="Lato Light" w:hAnsi="Calibri" w:cs="Calibri"/>
                <w:bCs/>
                <w:spacing w:val="-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enable them to do different</w:t>
            </w:r>
            <w:r w:rsidRPr="00687109">
              <w:rPr>
                <w:rFonts w:ascii="Calibri" w:eastAsia="Lato Light" w:hAnsi="Calibri" w:cs="Calibri"/>
                <w:bCs/>
                <w:spacing w:val="-6"/>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jobs</w:t>
            </w:r>
          </w:p>
          <w:p w14:paraId="6ACAE94B" w14:textId="77777777" w:rsidR="00687109" w:rsidRPr="00687109" w:rsidRDefault="00687109" w:rsidP="00687109">
            <w:pPr>
              <w:rPr>
                <w:rFonts w:ascii="Calibri" w:eastAsia="Calibri" w:hAnsi="Calibri" w:cs="Times New Roman"/>
                <w:bCs/>
                <w14:ligatures w14:val="none"/>
              </w:rPr>
            </w:pPr>
          </w:p>
        </w:tc>
        <w:tc>
          <w:tcPr>
            <w:tcW w:w="2119" w:type="dxa"/>
            <w:gridSpan w:val="2"/>
            <w:tcBorders>
              <w:top w:val="single" w:sz="4" w:space="0" w:color="auto"/>
              <w:left w:val="single" w:sz="4" w:space="0" w:color="auto"/>
              <w:bottom w:val="single" w:sz="4" w:space="0" w:color="auto"/>
              <w:right w:val="single" w:sz="4" w:space="0" w:color="auto"/>
            </w:tcBorders>
          </w:tcPr>
          <w:p w14:paraId="0564E440"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What is bullying?</w:t>
            </w:r>
          </w:p>
          <w:p w14:paraId="0A95246D" w14:textId="77777777" w:rsidR="00687109" w:rsidRPr="00687109" w:rsidRDefault="00687109" w:rsidP="00687109">
            <w:pPr>
              <w:widowControl w:val="0"/>
              <w:tabs>
                <w:tab w:val="left" w:pos="651"/>
                <w:tab w:val="left" w:pos="652"/>
              </w:tabs>
              <w:autoSpaceDE w:val="0"/>
              <w:autoSpaceDN w:val="0"/>
              <w:spacing w:before="44"/>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 words and actions can affect how people</w:t>
            </w:r>
            <w:r w:rsidRPr="00687109">
              <w:rPr>
                <w:rFonts w:ascii="Calibri" w:eastAsia="Lato Light" w:hAnsi="Calibri" w:cs="Calibri"/>
                <w:bCs/>
                <w:spacing w:val="-29"/>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feel</w:t>
            </w:r>
          </w:p>
          <w:p w14:paraId="16A30D6B" w14:textId="77777777" w:rsidR="00687109" w:rsidRPr="00687109" w:rsidRDefault="00687109" w:rsidP="00687109">
            <w:pPr>
              <w:rPr>
                <w:rFonts w:ascii="Calibri" w:eastAsia="Calibri" w:hAnsi="Calibri" w:cs="Times New Roman"/>
                <w14:ligatures w14:val="none"/>
              </w:rPr>
            </w:pPr>
          </w:p>
          <w:p w14:paraId="08466E9B" w14:textId="77777777" w:rsidR="00687109" w:rsidRPr="00687109" w:rsidRDefault="00687109" w:rsidP="00687109">
            <w:pPr>
              <w:widowControl w:val="0"/>
              <w:tabs>
                <w:tab w:val="left" w:pos="651"/>
                <w:tab w:val="left" w:pos="652"/>
              </w:tabs>
              <w:autoSpaceDE w:val="0"/>
              <w:autoSpaceDN w:val="0"/>
              <w:spacing w:before="69"/>
              <w:rPr>
                <w:rFonts w:ascii="Calibri" w:eastAsia="Lato Light" w:hAnsi="Calibri" w:cs="Calibri"/>
                <w:bCs/>
                <w:sz w:val="20"/>
                <w:highlight w:val="lightGray"/>
                <w:lang w:eastAsia="en-GB" w:bidi="en-GB"/>
                <w14:ligatures w14:val="none"/>
              </w:rPr>
            </w:pPr>
            <w:r w:rsidRPr="00687109">
              <w:rPr>
                <w:rFonts w:ascii="Calibri" w:eastAsia="Lato Light" w:hAnsi="Calibri" w:cs="Calibri"/>
                <w:bCs/>
                <w:sz w:val="20"/>
                <w:highlight w:val="lightGray"/>
                <w:lang w:eastAsia="en-GB" w:bidi="en-GB"/>
                <w14:ligatures w14:val="none"/>
              </w:rPr>
              <w:t>why name-calling, hurtful teasing, bulling and</w:t>
            </w:r>
            <w:r w:rsidRPr="00687109">
              <w:rPr>
                <w:rFonts w:ascii="Calibri" w:eastAsia="Lato Light" w:hAnsi="Calibri" w:cs="Calibri"/>
                <w:bCs/>
                <w:spacing w:val="-1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deliberately</w:t>
            </w:r>
          </w:p>
          <w:p w14:paraId="110DF4A5" w14:textId="77777777" w:rsidR="00687109" w:rsidRPr="00687109" w:rsidRDefault="00687109" w:rsidP="00687109">
            <w:pPr>
              <w:widowControl w:val="0"/>
              <w:autoSpaceDE w:val="0"/>
              <w:autoSpaceDN w:val="0"/>
              <w:spacing w:before="40"/>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excluding others is unacceptable</w:t>
            </w:r>
          </w:p>
          <w:p w14:paraId="5F6F2A97" w14:textId="77777777" w:rsidR="00687109" w:rsidRPr="00687109" w:rsidRDefault="00687109" w:rsidP="00687109">
            <w:pPr>
              <w:rPr>
                <w:rFonts w:ascii="Calibri" w:eastAsia="Calibri" w:hAnsi="Calibri" w:cs="Times New Roman"/>
                <w14:ligatures w14:val="none"/>
              </w:rPr>
            </w:pPr>
          </w:p>
          <w:p w14:paraId="46C1DC17" w14:textId="77777777" w:rsidR="00687109" w:rsidRPr="00687109" w:rsidRDefault="00687109" w:rsidP="00687109">
            <w:pPr>
              <w:widowControl w:val="0"/>
              <w:tabs>
                <w:tab w:val="left" w:pos="652"/>
                <w:tab w:val="left" w:pos="653"/>
              </w:tabs>
              <w:autoSpaceDE w:val="0"/>
              <w:autoSpaceDN w:val="0"/>
              <w:spacing w:before="112"/>
              <w:rPr>
                <w:rFonts w:ascii="Calibri" w:eastAsia="Lato Light" w:hAnsi="Calibri" w:cs="Calibri"/>
                <w:bCs/>
                <w:sz w:val="20"/>
                <w:lang w:eastAsia="en-GB" w:bidi="en-GB"/>
                <w14:ligatures w14:val="none"/>
              </w:rPr>
            </w:pPr>
            <w:r w:rsidRPr="00687109">
              <w:rPr>
                <w:rFonts w:ascii="Calibri" w:eastAsia="Lato Light" w:hAnsi="Calibri" w:cs="Calibri"/>
                <w:bCs/>
                <w:sz w:val="20"/>
                <w:highlight w:val="lightGray"/>
                <w:lang w:eastAsia="en-GB" w:bidi="en-GB"/>
                <w14:ligatures w14:val="none"/>
              </w:rPr>
              <w:t>how to respond if this happens in different</w:t>
            </w:r>
            <w:r w:rsidRPr="00687109">
              <w:rPr>
                <w:rFonts w:ascii="Calibri" w:eastAsia="Lato Light" w:hAnsi="Calibri" w:cs="Calibri"/>
                <w:bCs/>
                <w:spacing w:val="-27"/>
                <w:sz w:val="20"/>
                <w:highlight w:val="lightGray"/>
                <w:lang w:eastAsia="en-GB" w:bidi="en-GB"/>
                <w14:ligatures w14:val="none"/>
              </w:rPr>
              <w:t xml:space="preserve"> </w:t>
            </w:r>
            <w:r w:rsidRPr="00687109">
              <w:rPr>
                <w:rFonts w:ascii="Calibri" w:eastAsia="Lato Light" w:hAnsi="Calibri" w:cs="Calibri"/>
                <w:bCs/>
                <w:sz w:val="20"/>
                <w:highlight w:val="lightGray"/>
                <w:lang w:eastAsia="en-GB" w:bidi="en-GB"/>
                <w14:ligatures w14:val="none"/>
              </w:rPr>
              <w:t>situations</w:t>
            </w:r>
          </w:p>
          <w:p w14:paraId="16253427" w14:textId="77777777" w:rsidR="00687109" w:rsidRPr="00687109" w:rsidRDefault="00687109" w:rsidP="00687109">
            <w:pPr>
              <w:rPr>
                <w:rFonts w:ascii="Calibri" w:eastAsia="Calibri" w:hAnsi="Calibri" w:cs="Times New Roman"/>
                <w14:ligatures w14:val="none"/>
              </w:rPr>
            </w:pPr>
          </w:p>
        </w:tc>
      </w:tr>
      <w:tr w:rsidR="00687109" w:rsidRPr="00687109" w14:paraId="5E7C66A3" w14:textId="77777777" w:rsidTr="00687109">
        <w:tc>
          <w:tcPr>
            <w:tcW w:w="1035" w:type="dxa"/>
            <w:vMerge/>
            <w:tcBorders>
              <w:left w:val="single" w:sz="4" w:space="0" w:color="auto"/>
              <w:bottom w:val="single" w:sz="4" w:space="0" w:color="auto"/>
              <w:right w:val="single" w:sz="4" w:space="0" w:color="auto"/>
            </w:tcBorders>
            <w:vAlign w:val="center"/>
            <w:hideMark/>
          </w:tcPr>
          <w:p w14:paraId="57FE4009" w14:textId="77777777" w:rsidR="00687109" w:rsidRPr="00687109" w:rsidRDefault="00687109" w:rsidP="00687109">
            <w:pPr>
              <w:rPr>
                <w:rFonts w:ascii="Calibri" w:eastAsia="Calibri" w:hAnsi="Calibri" w:cs="Times New Roman"/>
                <w:sz w:val="36"/>
                <w:szCs w:val="36"/>
                <w14:ligatures w14:val="none"/>
              </w:rPr>
            </w:pPr>
          </w:p>
        </w:tc>
        <w:tc>
          <w:tcPr>
            <w:tcW w:w="2538" w:type="dxa"/>
            <w:vMerge w:val="restart"/>
            <w:tcBorders>
              <w:top w:val="single" w:sz="4" w:space="0" w:color="auto"/>
              <w:left w:val="single" w:sz="4" w:space="0" w:color="auto"/>
              <w:right w:val="single" w:sz="4" w:space="0" w:color="auto"/>
            </w:tcBorders>
            <w:shd w:val="clear" w:color="auto" w:fill="F2DBDB"/>
          </w:tcPr>
          <w:p w14:paraId="4FEB79A0"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Music</w:t>
            </w:r>
          </w:p>
          <w:p w14:paraId="17A5DF98" w14:textId="77777777" w:rsidR="00687109" w:rsidRPr="00687109" w:rsidRDefault="00687109" w:rsidP="00687109">
            <w:pPr>
              <w:rPr>
                <w:rFonts w:ascii="Calibri" w:eastAsia="Calibri" w:hAnsi="Calibri" w:cs="Times New Roman"/>
                <w:i/>
                <w14:ligatures w14:val="none"/>
              </w:rPr>
            </w:pPr>
          </w:p>
          <w:p w14:paraId="517F9658" w14:textId="77777777" w:rsidR="00687109" w:rsidRPr="00687109" w:rsidRDefault="00687109" w:rsidP="00687109">
            <w:pPr>
              <w:rPr>
                <w:rFonts w:ascii="Calibri" w:eastAsia="Calibri" w:hAnsi="Calibri" w:cs="Times New Roman"/>
                <w:i/>
                <w14:ligatures w14:val="none"/>
              </w:rPr>
            </w:pPr>
          </w:p>
          <w:p w14:paraId="26B79CCA" w14:textId="77777777" w:rsidR="00687109" w:rsidRPr="00687109" w:rsidRDefault="00687109" w:rsidP="00687109">
            <w:pPr>
              <w:rPr>
                <w:rFonts w:ascii="Calibri" w:eastAsia="Calibri" w:hAnsi="Calibri" w:cs="Times New Roman"/>
                <w:i/>
                <w14:ligatures w14:val="none"/>
              </w:rPr>
            </w:pPr>
          </w:p>
          <w:p w14:paraId="6D06BDA8" w14:textId="77777777" w:rsidR="00687109" w:rsidRPr="00687109" w:rsidRDefault="00687109" w:rsidP="00687109">
            <w:pPr>
              <w:rPr>
                <w:rFonts w:ascii="Calibri" w:eastAsia="Calibri" w:hAnsi="Calibri" w:cs="Times New Roman"/>
                <w:i/>
                <w14:ligatures w14:val="none"/>
              </w:rPr>
            </w:pPr>
          </w:p>
        </w:tc>
        <w:tc>
          <w:tcPr>
            <w:tcW w:w="1948" w:type="dxa"/>
            <w:tcBorders>
              <w:top w:val="single" w:sz="4" w:space="0" w:color="auto"/>
              <w:left w:val="single" w:sz="4" w:space="0" w:color="auto"/>
              <w:bottom w:val="single" w:sz="4" w:space="0" w:color="auto"/>
              <w:right w:val="single" w:sz="4" w:space="0" w:color="auto"/>
            </w:tcBorders>
          </w:tcPr>
          <w:p w14:paraId="36A6D2CA"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Exploring simple patterns.</w:t>
            </w:r>
          </w:p>
          <w:p w14:paraId="38F1537E" w14:textId="77777777" w:rsidR="00687109" w:rsidRPr="00687109" w:rsidRDefault="00687109" w:rsidP="00687109">
            <w:pPr>
              <w:rPr>
                <w:rFonts w:ascii="Calibri" w:eastAsia="Calibri" w:hAnsi="Calibri" w:cs="Times New Roman"/>
                <w14:ligatures w14:val="none"/>
              </w:rPr>
            </w:pPr>
          </w:p>
          <w:p w14:paraId="1D1CE6E3" w14:textId="77777777" w:rsidR="00687109" w:rsidRPr="00687109" w:rsidRDefault="00687109" w:rsidP="00687109">
            <w:pPr>
              <w:rPr>
                <w:rFonts w:ascii="Calibri" w:eastAsia="Calibri" w:hAnsi="Calibri" w:cs="Times New Roman"/>
                <w14:ligatures w14:val="none"/>
              </w:rPr>
            </w:pPr>
          </w:p>
          <w:p w14:paraId="78D24B55" w14:textId="77777777" w:rsidR="00687109" w:rsidRPr="00687109" w:rsidRDefault="00687109" w:rsidP="00687109">
            <w:pPr>
              <w:rPr>
                <w:rFonts w:ascii="Calibri" w:eastAsia="Calibri" w:hAnsi="Calibri" w:cs="Times New Roman"/>
                <w14:ligatures w14:val="none"/>
              </w:rPr>
            </w:pPr>
          </w:p>
        </w:tc>
        <w:tc>
          <w:tcPr>
            <w:tcW w:w="1704" w:type="dxa"/>
            <w:tcBorders>
              <w:top w:val="single" w:sz="4" w:space="0" w:color="auto"/>
              <w:left w:val="single" w:sz="4" w:space="0" w:color="auto"/>
              <w:bottom w:val="single" w:sz="4" w:space="0" w:color="auto"/>
              <w:right w:val="single" w:sz="4" w:space="0" w:color="auto"/>
            </w:tcBorders>
            <w:hideMark/>
          </w:tcPr>
          <w:p w14:paraId="36A0F6E9"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Focus on dynamics and tempo</w:t>
            </w:r>
          </w:p>
        </w:tc>
        <w:tc>
          <w:tcPr>
            <w:tcW w:w="2126" w:type="dxa"/>
            <w:tcBorders>
              <w:top w:val="single" w:sz="4" w:space="0" w:color="auto"/>
              <w:left w:val="single" w:sz="4" w:space="0" w:color="auto"/>
              <w:bottom w:val="single" w:sz="4" w:space="0" w:color="auto"/>
              <w:right w:val="single" w:sz="4" w:space="0" w:color="auto"/>
            </w:tcBorders>
            <w:hideMark/>
          </w:tcPr>
          <w:p w14:paraId="582D2C5F"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Exploring feelings through music</w:t>
            </w:r>
          </w:p>
        </w:tc>
        <w:tc>
          <w:tcPr>
            <w:tcW w:w="2474" w:type="dxa"/>
            <w:tcBorders>
              <w:top w:val="single" w:sz="4" w:space="0" w:color="auto"/>
              <w:left w:val="single" w:sz="4" w:space="0" w:color="auto"/>
              <w:bottom w:val="single" w:sz="4" w:space="0" w:color="auto"/>
              <w:right w:val="single" w:sz="4" w:space="0" w:color="auto"/>
            </w:tcBorders>
            <w:hideMark/>
          </w:tcPr>
          <w:p w14:paraId="580C2FA6"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Inventing a musical story</w:t>
            </w:r>
          </w:p>
        </w:tc>
        <w:tc>
          <w:tcPr>
            <w:tcW w:w="1582" w:type="dxa"/>
            <w:tcBorders>
              <w:top w:val="single" w:sz="4" w:space="0" w:color="auto"/>
              <w:left w:val="single" w:sz="4" w:space="0" w:color="auto"/>
              <w:bottom w:val="single" w:sz="4" w:space="0" w:color="auto"/>
              <w:right w:val="single" w:sz="4" w:space="0" w:color="auto"/>
            </w:tcBorders>
            <w:hideMark/>
          </w:tcPr>
          <w:p w14:paraId="668CC5CC"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 xml:space="preserve">Music that makes you dance </w:t>
            </w:r>
          </w:p>
        </w:tc>
        <w:tc>
          <w:tcPr>
            <w:tcW w:w="2119" w:type="dxa"/>
            <w:gridSpan w:val="2"/>
            <w:tcBorders>
              <w:top w:val="single" w:sz="4" w:space="0" w:color="auto"/>
              <w:left w:val="single" w:sz="4" w:space="0" w:color="auto"/>
              <w:bottom w:val="single" w:sz="4" w:space="0" w:color="auto"/>
              <w:right w:val="single" w:sz="4" w:space="0" w:color="auto"/>
            </w:tcBorders>
            <w:hideMark/>
          </w:tcPr>
          <w:p w14:paraId="418D22CA" w14:textId="77777777" w:rsidR="00687109" w:rsidRPr="00687109" w:rsidRDefault="00687109" w:rsidP="00687109">
            <w:pPr>
              <w:rPr>
                <w:rFonts w:ascii="Calibri" w:eastAsia="Calibri" w:hAnsi="Calibri" w:cs="Times New Roman"/>
                <w14:ligatures w14:val="none"/>
              </w:rPr>
            </w:pPr>
            <w:r w:rsidRPr="00687109">
              <w:rPr>
                <w:rFonts w:ascii="Calibri" w:eastAsia="Calibri" w:hAnsi="Calibri" w:cs="Times New Roman"/>
                <w14:ligatures w14:val="none"/>
              </w:rPr>
              <w:t xml:space="preserve">Exploring improvisation </w:t>
            </w:r>
          </w:p>
        </w:tc>
      </w:tr>
      <w:tr w:rsidR="00687109" w:rsidRPr="00687109" w14:paraId="7A4B39F9" w14:textId="77777777" w:rsidTr="00687109">
        <w:tc>
          <w:tcPr>
            <w:tcW w:w="1035" w:type="dxa"/>
            <w:tcBorders>
              <w:left w:val="single" w:sz="4" w:space="0" w:color="auto"/>
              <w:bottom w:val="single" w:sz="4" w:space="0" w:color="auto"/>
              <w:right w:val="single" w:sz="4" w:space="0" w:color="auto"/>
            </w:tcBorders>
            <w:vAlign w:val="center"/>
          </w:tcPr>
          <w:p w14:paraId="657A7173" w14:textId="77777777" w:rsidR="00687109" w:rsidRPr="00687109" w:rsidRDefault="00687109" w:rsidP="00687109">
            <w:pPr>
              <w:rPr>
                <w:rFonts w:ascii="Calibri" w:eastAsia="Calibri" w:hAnsi="Calibri" w:cs="Times New Roman"/>
                <w:sz w:val="36"/>
                <w:szCs w:val="36"/>
                <w14:ligatures w14:val="none"/>
              </w:rPr>
            </w:pPr>
          </w:p>
        </w:tc>
        <w:tc>
          <w:tcPr>
            <w:tcW w:w="2538" w:type="dxa"/>
            <w:vMerge/>
            <w:tcBorders>
              <w:left w:val="single" w:sz="4" w:space="0" w:color="auto"/>
              <w:bottom w:val="single" w:sz="4" w:space="0" w:color="auto"/>
              <w:right w:val="single" w:sz="4" w:space="0" w:color="auto"/>
            </w:tcBorders>
            <w:shd w:val="clear" w:color="auto" w:fill="F2DBDB"/>
          </w:tcPr>
          <w:p w14:paraId="255F3ABF" w14:textId="77777777" w:rsidR="00687109" w:rsidRPr="00687109" w:rsidRDefault="00687109" w:rsidP="00687109">
            <w:pPr>
              <w:rPr>
                <w:rFonts w:ascii="Calibri" w:eastAsia="Calibri" w:hAnsi="Calibri" w:cs="Times New Roman"/>
                <w:b/>
                <w14:ligatures w14:val="none"/>
              </w:rPr>
            </w:pPr>
          </w:p>
        </w:tc>
        <w:tc>
          <w:tcPr>
            <w:tcW w:w="11953" w:type="dxa"/>
            <w:gridSpan w:val="7"/>
            <w:tcBorders>
              <w:top w:val="single" w:sz="4" w:space="0" w:color="auto"/>
              <w:left w:val="single" w:sz="4" w:space="0" w:color="auto"/>
              <w:bottom w:val="single" w:sz="4" w:space="0" w:color="auto"/>
              <w:right w:val="single" w:sz="4" w:space="0" w:color="auto"/>
            </w:tcBorders>
          </w:tcPr>
          <w:p w14:paraId="515D6F6D" w14:textId="77777777" w:rsidR="00687109" w:rsidRPr="00687109" w:rsidRDefault="00687109" w:rsidP="00687109">
            <w:pPr>
              <w:jc w:val="center"/>
              <w:rPr>
                <w:rFonts w:ascii="Calibri" w:eastAsia="Calibri" w:hAnsi="Calibri" w:cs="Times New Roman"/>
                <w14:ligatures w14:val="none"/>
              </w:rPr>
            </w:pPr>
            <w:r w:rsidRPr="00687109">
              <w:rPr>
                <w:rFonts w:ascii="Calibri" w:eastAsia="Calibri" w:hAnsi="Calibri" w:cs="Times New Roman"/>
                <w14:ligatures w14:val="none"/>
              </w:rPr>
              <w:t>Play instruments musically.  Follow standard notation and musical scores.</w:t>
            </w:r>
          </w:p>
          <w:p w14:paraId="088891BA" w14:textId="77777777" w:rsidR="00687109" w:rsidRPr="00687109" w:rsidRDefault="00687109" w:rsidP="00687109">
            <w:pPr>
              <w:rPr>
                <w:rFonts w:ascii="Calibri" w:eastAsia="Calibri" w:hAnsi="Calibri" w:cs="Times New Roman"/>
                <w14:ligatures w14:val="none"/>
              </w:rPr>
            </w:pPr>
          </w:p>
        </w:tc>
      </w:tr>
      <w:tr w:rsidR="00687109" w:rsidRPr="00687109" w14:paraId="3770A674" w14:textId="77777777" w:rsidTr="00687109">
        <w:tc>
          <w:tcPr>
            <w:tcW w:w="1035" w:type="dxa"/>
            <w:tcBorders>
              <w:left w:val="single" w:sz="4" w:space="0" w:color="auto"/>
              <w:bottom w:val="single" w:sz="4" w:space="0" w:color="auto"/>
              <w:right w:val="single" w:sz="4" w:space="0" w:color="auto"/>
            </w:tcBorders>
            <w:vAlign w:val="center"/>
          </w:tcPr>
          <w:p w14:paraId="32FC0882" w14:textId="77777777" w:rsidR="00687109" w:rsidRPr="00687109" w:rsidRDefault="00687109" w:rsidP="00687109">
            <w:pPr>
              <w:rPr>
                <w:rFonts w:ascii="Calibri" w:eastAsia="Calibri" w:hAnsi="Calibri" w:cs="Times New Roman"/>
                <w:sz w:val="36"/>
                <w:szCs w:val="36"/>
                <w14:ligatures w14:val="none"/>
              </w:rPr>
            </w:pPr>
          </w:p>
        </w:tc>
        <w:tc>
          <w:tcPr>
            <w:tcW w:w="2538" w:type="dxa"/>
            <w:tcBorders>
              <w:top w:val="single" w:sz="4" w:space="0" w:color="auto"/>
              <w:left w:val="single" w:sz="4" w:space="0" w:color="auto"/>
              <w:bottom w:val="single" w:sz="4" w:space="0" w:color="auto"/>
              <w:right w:val="single" w:sz="4" w:space="0" w:color="auto"/>
            </w:tcBorders>
            <w:shd w:val="clear" w:color="auto" w:fill="F2DBDB"/>
          </w:tcPr>
          <w:p w14:paraId="09DF313B" w14:textId="77777777" w:rsidR="00687109" w:rsidRPr="00687109" w:rsidRDefault="00687109" w:rsidP="00687109">
            <w:pPr>
              <w:rPr>
                <w:rFonts w:ascii="Calibri" w:eastAsia="Calibri" w:hAnsi="Calibri" w:cs="Times New Roman"/>
                <w:b/>
                <w14:ligatures w14:val="none"/>
              </w:rPr>
            </w:pPr>
          </w:p>
        </w:tc>
        <w:tc>
          <w:tcPr>
            <w:tcW w:w="11953" w:type="dxa"/>
            <w:gridSpan w:val="7"/>
          </w:tcPr>
          <w:p w14:paraId="52705B48" w14:textId="77777777" w:rsidR="00687109" w:rsidRPr="00687109" w:rsidRDefault="00687109" w:rsidP="00687109">
            <w:pPr>
              <w:widowControl w:val="0"/>
              <w:autoSpaceDE w:val="0"/>
              <w:autoSpaceDN w:val="0"/>
              <w:ind w:left="393" w:right="249" w:hanging="284"/>
              <w:rPr>
                <w:rFonts w:ascii="Calibri" w:eastAsia="Segoe UI" w:hAnsi="Calibri" w:cs="Calibri"/>
                <w:color w:val="000000"/>
                <w:sz w:val="20"/>
                <w:highlight w:val="lightGray"/>
                <w14:ligatures w14:val="none"/>
              </w:rPr>
            </w:pPr>
            <w:r w:rsidRPr="00687109">
              <w:rPr>
                <w:rFonts w:ascii="Calibri" w:eastAsia="Segoe UI" w:hAnsi="Calibri" w:cs="Calibri"/>
                <w:color w:val="000000"/>
                <w:sz w:val="20"/>
                <w:highlight w:val="lightGray"/>
                <w14:ligatures w14:val="none"/>
              </w:rPr>
              <w:t>Skills throughout each topic:</w:t>
            </w:r>
          </w:p>
          <w:p w14:paraId="3B6AB17F" w14:textId="77777777" w:rsidR="00687109" w:rsidRPr="00687109" w:rsidRDefault="00687109" w:rsidP="00687109">
            <w:pPr>
              <w:widowControl w:val="0"/>
              <w:autoSpaceDE w:val="0"/>
              <w:autoSpaceDN w:val="0"/>
              <w:ind w:left="393" w:right="249"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Play tuned and untuned instruments.</w:t>
            </w:r>
          </w:p>
          <w:p w14:paraId="072834E6" w14:textId="77777777" w:rsidR="00687109" w:rsidRPr="00687109" w:rsidRDefault="00687109" w:rsidP="00687109">
            <w:pPr>
              <w:widowControl w:val="0"/>
              <w:autoSpaceDE w:val="0"/>
              <w:autoSpaceDN w:val="0"/>
              <w:ind w:left="393" w:right="249"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Use their voices expressively to rehearse and perform with others, recognising a song with an accompaniment (</w:t>
            </w:r>
            <w:r w:rsidRPr="00687109">
              <w:rPr>
                <w:rFonts w:ascii="Segoe UI" w:eastAsia="Segoe UI" w:hAnsi="Segoe UI" w:cs="Segoe UI"/>
                <w:i/>
                <w:color w:val="231F20"/>
                <w:sz w:val="16"/>
                <w:highlight w:val="lightGray"/>
                <w14:ligatures w14:val="none"/>
              </w:rPr>
              <w:t>instrumental backing</w:t>
            </w:r>
            <w:r w:rsidRPr="00687109">
              <w:rPr>
                <w:rFonts w:ascii="Segoe UI" w:eastAsia="Segoe UI" w:hAnsi="Segoe UI" w:cs="Segoe UI"/>
                <w:color w:val="231F20"/>
                <w:sz w:val="16"/>
                <w:highlight w:val="lightGray"/>
                <w14:ligatures w14:val="none"/>
              </w:rPr>
              <w:t>) and one without.</w:t>
            </w:r>
          </w:p>
          <w:p w14:paraId="2C821447" w14:textId="77777777" w:rsidR="00687109" w:rsidRPr="00687109" w:rsidRDefault="00687109" w:rsidP="00687109">
            <w:pPr>
              <w:widowControl w:val="0"/>
              <w:autoSpaceDE w:val="0"/>
              <w:autoSpaceDN w:val="0"/>
              <w:ind w:left="393" w:right="249"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Can start and finish together and can keep to a steady pulse.</w:t>
            </w:r>
          </w:p>
          <w:p w14:paraId="1550AE87" w14:textId="77777777" w:rsidR="00687109" w:rsidRPr="00687109" w:rsidRDefault="00687109" w:rsidP="00687109">
            <w:pPr>
              <w:widowControl w:val="0"/>
              <w:autoSpaceDE w:val="0"/>
              <w:autoSpaceDN w:val="0"/>
              <w:ind w:left="389" w:right="204"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 xml:space="preserve">Listen with concentration to music of a longer duration </w:t>
            </w:r>
            <w:r w:rsidRPr="00687109">
              <w:rPr>
                <w:rFonts w:ascii="Segoe UI" w:eastAsia="Segoe UI" w:hAnsi="Segoe UI" w:cs="Segoe UI"/>
                <w:color w:val="231F20"/>
                <w:spacing w:val="2"/>
                <w:sz w:val="16"/>
                <w:highlight w:val="lightGray"/>
                <w14:ligatures w14:val="none"/>
              </w:rPr>
              <w:t xml:space="preserve">and </w:t>
            </w:r>
            <w:r w:rsidRPr="00687109">
              <w:rPr>
                <w:rFonts w:ascii="Segoe UI" w:eastAsia="Segoe UI" w:hAnsi="Segoe UI" w:cs="Segoe UI"/>
                <w:color w:val="231F20"/>
                <w:sz w:val="16"/>
                <w:highlight w:val="lightGray"/>
                <w14:ligatures w14:val="none"/>
              </w:rPr>
              <w:t>recognise simple structures (for example, a beginning, middle and</w:t>
            </w:r>
            <w:r w:rsidRPr="00687109">
              <w:rPr>
                <w:rFonts w:ascii="Segoe UI" w:eastAsia="Segoe UI" w:hAnsi="Segoe UI" w:cs="Segoe UI"/>
                <w:color w:val="231F20"/>
                <w:spacing w:val="-1"/>
                <w:sz w:val="16"/>
                <w:highlight w:val="lightGray"/>
                <w14:ligatures w14:val="none"/>
              </w:rPr>
              <w:t xml:space="preserve"> </w:t>
            </w:r>
            <w:r w:rsidRPr="00687109">
              <w:rPr>
                <w:rFonts w:ascii="Segoe UI" w:eastAsia="Segoe UI" w:hAnsi="Segoe UI" w:cs="Segoe UI"/>
                <w:color w:val="231F20"/>
                <w:sz w:val="16"/>
                <w:highlight w:val="lightGray"/>
                <w14:ligatures w14:val="none"/>
              </w:rPr>
              <w:t>end).</w:t>
            </w:r>
          </w:p>
          <w:p w14:paraId="53443680" w14:textId="77777777" w:rsidR="00687109" w:rsidRPr="00687109" w:rsidRDefault="00687109" w:rsidP="00687109">
            <w:pPr>
              <w:widowControl w:val="0"/>
              <w:autoSpaceDE w:val="0"/>
              <w:autoSpaceDN w:val="0"/>
              <w:ind w:left="389" w:right="134"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 xml:space="preserve">Understand that music can be used for particular purposes </w:t>
            </w:r>
            <w:r w:rsidRPr="00687109">
              <w:rPr>
                <w:rFonts w:ascii="Segoe UI" w:eastAsia="Segoe UI" w:hAnsi="Segoe UI" w:cs="Segoe UI"/>
                <w:color w:val="231F20"/>
                <w:spacing w:val="2"/>
                <w:sz w:val="16"/>
                <w:highlight w:val="lightGray"/>
                <w14:ligatures w14:val="none"/>
              </w:rPr>
              <w:t>and</w:t>
            </w:r>
            <w:r w:rsidRPr="00687109">
              <w:rPr>
                <w:rFonts w:ascii="Segoe UI" w:eastAsia="Segoe UI" w:hAnsi="Segoe UI" w:cs="Segoe UI"/>
                <w:color w:val="231F20"/>
                <w:spacing w:val="-24"/>
                <w:sz w:val="16"/>
                <w:highlight w:val="lightGray"/>
                <w14:ligatures w14:val="none"/>
              </w:rPr>
              <w:t xml:space="preserve"> </w:t>
            </w:r>
            <w:r w:rsidRPr="00687109">
              <w:rPr>
                <w:rFonts w:ascii="Segoe UI" w:eastAsia="Segoe UI" w:hAnsi="Segoe UI" w:cs="Segoe UI"/>
                <w:color w:val="231F20"/>
                <w:sz w:val="16"/>
                <w:highlight w:val="lightGray"/>
                <w14:ligatures w14:val="none"/>
              </w:rPr>
              <w:t>occasions.</w:t>
            </w:r>
          </w:p>
          <w:p w14:paraId="7AEBB4F2" w14:textId="77777777" w:rsidR="00687109" w:rsidRPr="00687109" w:rsidRDefault="00687109" w:rsidP="00687109">
            <w:pPr>
              <w:widowControl w:val="0"/>
              <w:autoSpaceDE w:val="0"/>
              <w:autoSpaceDN w:val="0"/>
              <w:ind w:left="389" w:right="114"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Experiment with creating their own musical patterns and begin to identify one strand (</w:t>
            </w:r>
            <w:r w:rsidRPr="00687109">
              <w:rPr>
                <w:rFonts w:ascii="Segoe UI" w:eastAsia="Segoe UI" w:hAnsi="Segoe UI" w:cs="Segoe UI"/>
                <w:i/>
                <w:color w:val="231F20"/>
                <w:sz w:val="16"/>
                <w:highlight w:val="lightGray"/>
                <w14:ligatures w14:val="none"/>
              </w:rPr>
              <w:t>section</w:t>
            </w:r>
            <w:r w:rsidRPr="00687109">
              <w:rPr>
                <w:rFonts w:ascii="Segoe UI" w:eastAsia="Segoe UI" w:hAnsi="Segoe UI" w:cs="Segoe UI"/>
                <w:color w:val="231F20"/>
                <w:sz w:val="16"/>
                <w:highlight w:val="lightGray"/>
                <w14:ligatures w14:val="none"/>
              </w:rPr>
              <w:t>) of music or more.</w:t>
            </w:r>
          </w:p>
          <w:p w14:paraId="3F89B00F" w14:textId="77777777" w:rsidR="00687109" w:rsidRPr="00687109" w:rsidRDefault="00687109" w:rsidP="00687109">
            <w:pPr>
              <w:widowControl w:val="0"/>
              <w:autoSpaceDE w:val="0"/>
              <w:autoSpaceDN w:val="0"/>
              <w:ind w:left="389" w:right="158"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Begin to improve their own and others’ work.</w:t>
            </w:r>
          </w:p>
          <w:p w14:paraId="20340AF0" w14:textId="77777777" w:rsidR="00687109" w:rsidRPr="00687109" w:rsidRDefault="00687109" w:rsidP="00687109">
            <w:pPr>
              <w:widowControl w:val="0"/>
              <w:autoSpaceDE w:val="0"/>
              <w:autoSpaceDN w:val="0"/>
              <w:ind w:left="395" w:right="62"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Recognise and match sounds with pictures of different instruments.</w:t>
            </w:r>
          </w:p>
          <w:p w14:paraId="07946AB7" w14:textId="77777777" w:rsidR="00687109" w:rsidRPr="00687109" w:rsidRDefault="00687109" w:rsidP="00687109">
            <w:pPr>
              <w:widowControl w:val="0"/>
              <w:autoSpaceDE w:val="0"/>
              <w:autoSpaceDN w:val="0"/>
              <w:spacing w:line="242" w:lineRule="auto"/>
              <w:ind w:left="395" w:right="62"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Explore a variety of vocal qualities through singing and speaking.</w:t>
            </w:r>
          </w:p>
          <w:p w14:paraId="63CE9391" w14:textId="77777777" w:rsidR="00687109" w:rsidRPr="00687109" w:rsidRDefault="00687109" w:rsidP="00687109">
            <w:pPr>
              <w:widowControl w:val="0"/>
              <w:autoSpaceDE w:val="0"/>
              <w:autoSpaceDN w:val="0"/>
              <w:ind w:left="395" w:right="165"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Begin to use onomatopoeia sound words to describe</w:t>
            </w:r>
            <w:r w:rsidRPr="00687109">
              <w:rPr>
                <w:rFonts w:ascii="Segoe UI" w:eastAsia="Segoe UI" w:hAnsi="Segoe UI" w:cs="Segoe UI"/>
                <w:color w:val="231F20"/>
                <w:spacing w:val="-20"/>
                <w:sz w:val="16"/>
                <w:highlight w:val="lightGray"/>
                <w14:ligatures w14:val="none"/>
              </w:rPr>
              <w:t xml:space="preserve"> </w:t>
            </w:r>
            <w:r w:rsidRPr="00687109">
              <w:rPr>
                <w:rFonts w:ascii="Segoe UI" w:eastAsia="Segoe UI" w:hAnsi="Segoe UI" w:cs="Segoe UI"/>
                <w:color w:val="231F20"/>
                <w:sz w:val="16"/>
                <w:highlight w:val="lightGray"/>
                <w14:ligatures w14:val="none"/>
              </w:rPr>
              <w:t xml:space="preserve">selected sounds </w:t>
            </w:r>
            <w:r w:rsidRPr="00687109">
              <w:rPr>
                <w:rFonts w:ascii="Segoe UI" w:eastAsia="Segoe UI" w:hAnsi="Segoe UI" w:cs="Segoe UI"/>
                <w:color w:val="231F20"/>
                <w:spacing w:val="2"/>
                <w:sz w:val="16"/>
                <w:highlight w:val="lightGray"/>
                <w14:ligatures w14:val="none"/>
              </w:rPr>
              <w:t xml:space="preserve">and </w:t>
            </w:r>
            <w:r w:rsidRPr="00687109">
              <w:rPr>
                <w:rFonts w:ascii="Segoe UI" w:eastAsia="Segoe UI" w:hAnsi="Segoe UI" w:cs="Segoe UI"/>
                <w:color w:val="231F20"/>
                <w:sz w:val="16"/>
                <w:highlight w:val="lightGray"/>
                <w14:ligatures w14:val="none"/>
              </w:rPr>
              <w:t>the ways in which they are produced.</w:t>
            </w:r>
          </w:p>
          <w:p w14:paraId="07001E83" w14:textId="77777777" w:rsidR="00687109" w:rsidRPr="00687109" w:rsidRDefault="00687109" w:rsidP="00687109">
            <w:pPr>
              <w:widowControl w:val="0"/>
              <w:autoSpaceDE w:val="0"/>
              <w:autoSpaceDN w:val="0"/>
              <w:ind w:left="396" w:right="137" w:hanging="284"/>
              <w:rPr>
                <w:rFonts w:ascii="Segoe UI" w:eastAsia="Segoe UI" w:hAnsi="Segoe UI" w:cs="Segoe UI"/>
                <w:sz w:val="16"/>
                <w:highlight w:val="lightGray"/>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Recognise the difference between a steady beat and no beat and identify sections within a piece of music which sound the same or different.</w:t>
            </w:r>
          </w:p>
          <w:p w14:paraId="2A9F2C3B" w14:textId="77777777" w:rsidR="00687109" w:rsidRPr="00687109" w:rsidRDefault="00687109" w:rsidP="00687109">
            <w:pPr>
              <w:widowControl w:val="0"/>
              <w:autoSpaceDE w:val="0"/>
              <w:autoSpaceDN w:val="0"/>
              <w:ind w:left="396" w:right="299" w:hanging="284"/>
              <w:rPr>
                <w:rFonts w:ascii="Segoe UI" w:eastAsia="Segoe UI" w:hAnsi="Segoe UI" w:cs="Segoe UI"/>
                <w:sz w:val="16"/>
                <w14:ligatures w14:val="none"/>
              </w:rPr>
            </w:pPr>
            <w:r w:rsidRPr="00687109">
              <w:rPr>
                <w:rFonts w:ascii="Arial Narrow" w:eastAsia="Segoe UI" w:hAnsi="Arial Narrow" w:cs="Segoe UI"/>
                <w:color w:val="E34585"/>
                <w:sz w:val="16"/>
                <w:highlight w:val="lightGray"/>
                <w14:ligatures w14:val="none"/>
              </w:rPr>
              <w:t xml:space="preserve">► </w:t>
            </w:r>
            <w:r w:rsidRPr="00687109">
              <w:rPr>
                <w:rFonts w:ascii="Segoe UI" w:eastAsia="Segoe UI" w:hAnsi="Segoe UI" w:cs="Segoe UI"/>
                <w:color w:val="231F20"/>
                <w:sz w:val="16"/>
                <w:highlight w:val="lightGray"/>
                <w14:ligatures w14:val="none"/>
              </w:rPr>
              <w:t>Understand that tempo means speed, and identify the tempo of music as fast, moderate, slow, getting faster or getting slower.</w:t>
            </w:r>
          </w:p>
        </w:tc>
      </w:tr>
      <w:tr w:rsidR="00687109" w:rsidRPr="00687109" w14:paraId="1492AE0B" w14:textId="77777777" w:rsidTr="00687109">
        <w:tc>
          <w:tcPr>
            <w:tcW w:w="1035" w:type="dxa"/>
            <w:tcBorders>
              <w:top w:val="single" w:sz="4" w:space="0" w:color="auto"/>
              <w:left w:val="single" w:sz="4" w:space="0" w:color="auto"/>
              <w:bottom w:val="single" w:sz="4" w:space="0" w:color="auto"/>
              <w:right w:val="single" w:sz="4" w:space="0" w:color="auto"/>
            </w:tcBorders>
            <w:shd w:val="clear" w:color="auto" w:fill="F2DBDB"/>
          </w:tcPr>
          <w:p w14:paraId="77AE93DE" w14:textId="77777777" w:rsidR="00687109" w:rsidRPr="00687109" w:rsidRDefault="00687109" w:rsidP="00687109">
            <w:pPr>
              <w:rPr>
                <w:rFonts w:ascii="Calibri" w:eastAsia="Calibri" w:hAnsi="Calibri" w:cs="Times New Roman"/>
                <w14:ligatures w14:val="none"/>
              </w:rPr>
            </w:pPr>
          </w:p>
        </w:tc>
        <w:tc>
          <w:tcPr>
            <w:tcW w:w="2538" w:type="dxa"/>
            <w:vMerge w:val="restart"/>
            <w:tcBorders>
              <w:top w:val="single" w:sz="4" w:space="0" w:color="auto"/>
              <w:left w:val="single" w:sz="4" w:space="0" w:color="auto"/>
              <w:right w:val="single" w:sz="4" w:space="0" w:color="auto"/>
            </w:tcBorders>
            <w:shd w:val="clear" w:color="auto" w:fill="F2DBDB"/>
          </w:tcPr>
          <w:p w14:paraId="7F6BA2C8" w14:textId="77777777" w:rsidR="00687109" w:rsidRPr="00687109" w:rsidRDefault="00687109" w:rsidP="00687109">
            <w:pPr>
              <w:rPr>
                <w:rFonts w:ascii="Calibri" w:eastAsia="Calibri" w:hAnsi="Calibri" w:cs="Times New Roman"/>
                <w:b/>
                <w14:ligatures w14:val="none"/>
              </w:rPr>
            </w:pPr>
            <w:r w:rsidRPr="00687109">
              <w:rPr>
                <w:rFonts w:ascii="Calibri" w:eastAsia="Calibri" w:hAnsi="Calibri" w:cs="Times New Roman"/>
                <w:b/>
                <w14:ligatures w14:val="none"/>
              </w:rPr>
              <w:t xml:space="preserve">Computing </w:t>
            </w:r>
          </w:p>
        </w:tc>
        <w:tc>
          <w:tcPr>
            <w:tcW w:w="1948" w:type="dxa"/>
            <w:tcBorders>
              <w:top w:val="single" w:sz="4" w:space="0" w:color="auto"/>
              <w:left w:val="single" w:sz="4" w:space="0" w:color="auto"/>
              <w:bottom w:val="single" w:sz="4" w:space="0" w:color="auto"/>
              <w:right w:val="single" w:sz="4" w:space="0" w:color="auto"/>
            </w:tcBorders>
          </w:tcPr>
          <w:p w14:paraId="5F50CBAA" w14:textId="77777777" w:rsidR="00687109" w:rsidRPr="00687109" w:rsidRDefault="00687109" w:rsidP="00687109">
            <w:pPr>
              <w:jc w:val="center"/>
              <w:rPr>
                <w:rFonts w:ascii="Calibri" w:eastAsia="Calibri" w:hAnsi="Calibri" w:cs="Times New Roman"/>
                <w:sz w:val="20"/>
                <w:u w:val="single"/>
                <w14:ligatures w14:val="none"/>
              </w:rPr>
            </w:pPr>
            <w:r w:rsidRPr="00687109">
              <w:rPr>
                <w:rFonts w:ascii="Calibri" w:eastAsia="Calibri" w:hAnsi="Calibri" w:cs="Times New Roman"/>
                <w:sz w:val="20"/>
                <w:u w:val="single"/>
                <w14:ligatures w14:val="none"/>
              </w:rPr>
              <w:t>What is a computer?</w:t>
            </w:r>
          </w:p>
          <w:p w14:paraId="39A22016" w14:textId="77777777" w:rsidR="00687109" w:rsidRPr="00687109" w:rsidRDefault="00687109" w:rsidP="00687109">
            <w:pPr>
              <w:rPr>
                <w:rFonts w:ascii="Calibri" w:eastAsia="Calibri" w:hAnsi="Calibri" w:cs="Times New Roman"/>
                <w:sz w:val="20"/>
                <w:u w:val="single"/>
                <w14:ligatures w14:val="none"/>
              </w:rPr>
            </w:pPr>
            <w:r w:rsidRPr="00687109">
              <w:rPr>
                <w:rFonts w:ascii="Calibri" w:eastAsia="Calibri" w:hAnsi="Calibri" w:cs="Times New Roman"/>
                <w14:ligatures w14:val="none"/>
              </w:rPr>
              <w:t>Children explore what a computer is, learning about inputs and outputs, how computers are used in the wider world and designing an invention.</w:t>
            </w:r>
          </w:p>
          <w:p w14:paraId="1BB5B1FA" w14:textId="77777777" w:rsidR="00687109" w:rsidRPr="00687109" w:rsidRDefault="00687109" w:rsidP="00687109">
            <w:pPr>
              <w:rPr>
                <w:rFonts w:ascii="Calibri" w:eastAsia="Calibri" w:hAnsi="Calibri" w:cs="Times New Roman"/>
                <w14:ligatures w14:val="none"/>
              </w:rPr>
            </w:pPr>
          </w:p>
        </w:tc>
        <w:tc>
          <w:tcPr>
            <w:tcW w:w="1704" w:type="dxa"/>
            <w:tcBorders>
              <w:top w:val="single" w:sz="4" w:space="0" w:color="auto"/>
              <w:left w:val="single" w:sz="4" w:space="0" w:color="auto"/>
              <w:bottom w:val="single" w:sz="4" w:space="0" w:color="auto"/>
              <w:right w:val="single" w:sz="4" w:space="0" w:color="auto"/>
            </w:tcBorders>
          </w:tcPr>
          <w:p w14:paraId="24799053" w14:textId="77777777" w:rsidR="00687109" w:rsidRPr="00687109" w:rsidRDefault="00687109" w:rsidP="00687109">
            <w:pPr>
              <w:jc w:val="center"/>
              <w:rPr>
                <w:rFonts w:ascii="Calibri" w:eastAsia="Calibri" w:hAnsi="Calibri" w:cs="Times New Roman"/>
                <w:sz w:val="20"/>
                <w:u w:val="single"/>
                <w14:ligatures w14:val="none"/>
              </w:rPr>
            </w:pPr>
            <w:r w:rsidRPr="00687109">
              <w:rPr>
                <w:rFonts w:ascii="Calibri" w:eastAsia="Calibri" w:hAnsi="Calibri" w:cs="Times New Roman"/>
                <w:sz w:val="20"/>
                <w:u w:val="single"/>
                <w14:ligatures w14:val="none"/>
              </w:rPr>
              <w:t>Algorithms and debugging</w:t>
            </w:r>
          </w:p>
          <w:p w14:paraId="66A28516" w14:textId="77777777" w:rsidR="00687109" w:rsidRPr="00687109" w:rsidRDefault="00687109" w:rsidP="00687109">
            <w:pPr>
              <w:rPr>
                <w:rFonts w:ascii="Calibri" w:eastAsia="Calibri" w:hAnsi="Calibri" w:cs="Times New Roman"/>
                <w:sz w:val="20"/>
                <w14:ligatures w14:val="none"/>
              </w:rPr>
            </w:pPr>
            <w:r w:rsidRPr="00687109">
              <w:rPr>
                <w:rFonts w:ascii="Calibri" w:eastAsia="Calibri" w:hAnsi="Calibri" w:cs="Times New Roman"/>
                <w:sz w:val="20"/>
                <w14:ligatures w14:val="none"/>
              </w:rPr>
              <w:t>Identifying problems with code using both ‘unplugged’ and ‘plugged’ systems to debug (identify and correct) errors in an algorithm.</w:t>
            </w:r>
          </w:p>
          <w:p w14:paraId="03D87B08" w14:textId="77777777" w:rsidR="00687109" w:rsidRPr="00687109" w:rsidRDefault="00687109" w:rsidP="00687109">
            <w:pPr>
              <w:rPr>
                <w:rFonts w:ascii="Calibri" w:eastAsia="Calibri" w:hAnsi="Calibri" w:cs="Times New Roman"/>
                <w:sz w:val="20"/>
                <w:u w:val="single"/>
                <w14:ligatures w14:val="none"/>
              </w:rPr>
            </w:pPr>
          </w:p>
          <w:p w14:paraId="22F493D0" w14:textId="77777777" w:rsidR="00687109" w:rsidRPr="00687109" w:rsidRDefault="00687109" w:rsidP="00687109">
            <w:pPr>
              <w:jc w:val="center"/>
              <w:rPr>
                <w:rFonts w:ascii="Calibri" w:eastAsia="Calibri" w:hAnsi="Calibri" w:cs="Times New Roman"/>
                <w:sz w:val="20"/>
                <w:u w:val="single"/>
                <w14:ligatures w14:val="none"/>
              </w:rPr>
            </w:pPr>
          </w:p>
          <w:p w14:paraId="1BD744FE" w14:textId="77777777" w:rsidR="00687109" w:rsidRPr="00687109" w:rsidRDefault="00687109" w:rsidP="00687109">
            <w:pPr>
              <w:rPr>
                <w:rFonts w:ascii="Calibri" w:eastAsia="Calibri" w:hAnsi="Calibri" w:cs="Times New Roman"/>
                <w14:ligatures w14:val="none"/>
              </w:rPr>
            </w:pPr>
          </w:p>
        </w:tc>
        <w:tc>
          <w:tcPr>
            <w:tcW w:w="2126" w:type="dxa"/>
            <w:tcBorders>
              <w:top w:val="single" w:sz="4" w:space="0" w:color="auto"/>
              <w:left w:val="single" w:sz="4" w:space="0" w:color="auto"/>
              <w:bottom w:val="single" w:sz="4" w:space="0" w:color="auto"/>
              <w:right w:val="single" w:sz="4" w:space="0" w:color="auto"/>
            </w:tcBorders>
          </w:tcPr>
          <w:p w14:paraId="2C7E811E" w14:textId="77777777" w:rsidR="00687109" w:rsidRPr="00687109" w:rsidRDefault="00687109" w:rsidP="00687109">
            <w:pPr>
              <w:jc w:val="center"/>
              <w:rPr>
                <w:rFonts w:ascii="Calibri" w:eastAsia="Calibri" w:hAnsi="Calibri" w:cs="Times New Roman"/>
                <w:sz w:val="20"/>
                <w:u w:val="single"/>
                <w14:ligatures w14:val="none"/>
              </w:rPr>
            </w:pPr>
            <w:r w:rsidRPr="00687109">
              <w:rPr>
                <w:rFonts w:ascii="Calibri" w:eastAsia="Calibri" w:hAnsi="Calibri" w:cs="Times New Roman"/>
                <w:sz w:val="20"/>
                <w:u w:val="single"/>
                <w14:ligatures w14:val="none"/>
              </w:rPr>
              <w:t>Word Processing</w:t>
            </w:r>
          </w:p>
          <w:p w14:paraId="0C2C2242" w14:textId="77777777" w:rsidR="00687109" w:rsidRPr="00687109" w:rsidRDefault="00687109" w:rsidP="00687109">
            <w:pPr>
              <w:rPr>
                <w:rFonts w:ascii="Calibri" w:eastAsia="Calibri" w:hAnsi="Calibri" w:cs="Times New Roman"/>
                <w:sz w:val="20"/>
                <w14:ligatures w14:val="none"/>
              </w:rPr>
            </w:pPr>
            <w:r w:rsidRPr="00687109">
              <w:rPr>
                <w:rFonts w:ascii="Calibri" w:eastAsia="Calibri" w:hAnsi="Calibri" w:cs="Times New Roman"/>
                <w:sz w:val="20"/>
                <w14:ligatures w14:val="none"/>
              </w:rPr>
              <w:t>Using their developing word processing skills, pupils write simple messages to friends and learn why we must be careful about who we talk to online.</w:t>
            </w:r>
          </w:p>
          <w:p w14:paraId="142B06F6" w14:textId="77777777" w:rsidR="00687109" w:rsidRPr="00687109" w:rsidRDefault="00687109" w:rsidP="00687109">
            <w:pPr>
              <w:rPr>
                <w:rFonts w:ascii="Calibri" w:eastAsia="Calibri" w:hAnsi="Calibri" w:cs="Times New Roman"/>
                <w:sz w:val="20"/>
                <w14:ligatures w14:val="none"/>
              </w:rPr>
            </w:pPr>
          </w:p>
        </w:tc>
        <w:tc>
          <w:tcPr>
            <w:tcW w:w="2474" w:type="dxa"/>
            <w:tcBorders>
              <w:top w:val="single" w:sz="4" w:space="0" w:color="auto"/>
              <w:left w:val="single" w:sz="4" w:space="0" w:color="auto"/>
              <w:bottom w:val="single" w:sz="4" w:space="0" w:color="auto"/>
              <w:right w:val="single" w:sz="4" w:space="0" w:color="auto"/>
            </w:tcBorders>
          </w:tcPr>
          <w:p w14:paraId="51B6BBB2" w14:textId="77777777" w:rsidR="00687109" w:rsidRPr="00687109" w:rsidRDefault="00687109" w:rsidP="00687109">
            <w:pPr>
              <w:jc w:val="center"/>
              <w:rPr>
                <w:rFonts w:ascii="Calibri" w:eastAsia="Calibri" w:hAnsi="Calibri" w:cs="Times New Roman"/>
                <w:sz w:val="20"/>
                <w:u w:val="single"/>
                <w14:ligatures w14:val="none"/>
              </w:rPr>
            </w:pPr>
            <w:r w:rsidRPr="00687109">
              <w:rPr>
                <w:rFonts w:ascii="Calibri" w:eastAsia="Calibri" w:hAnsi="Calibri" w:cs="Times New Roman"/>
                <w:sz w:val="20"/>
                <w:u w:val="single"/>
                <w14:ligatures w14:val="none"/>
              </w:rPr>
              <w:t>Programming</w:t>
            </w:r>
          </w:p>
          <w:p w14:paraId="6A4B7B92" w14:textId="77777777" w:rsidR="00687109" w:rsidRPr="00687109" w:rsidRDefault="00687109" w:rsidP="00687109">
            <w:pPr>
              <w:rPr>
                <w:rFonts w:ascii="Calibri" w:eastAsia="Calibri" w:hAnsi="Calibri" w:cs="Times New Roman"/>
                <w:sz w:val="20"/>
                <w14:ligatures w14:val="none"/>
              </w:rPr>
            </w:pPr>
            <w:r w:rsidRPr="00687109">
              <w:rPr>
                <w:rFonts w:ascii="Calibri" w:eastAsia="Calibri" w:hAnsi="Calibri" w:cs="Times New Roman"/>
                <w:sz w:val="20"/>
                <w14:ligatures w14:val="none"/>
              </w:rPr>
              <w:t>Using ‘ScratchJr’, pupils programme a familiar story and an animation, make their own musical instruments, and follow an algorithm to record a joke.</w:t>
            </w:r>
          </w:p>
          <w:p w14:paraId="6CD07D0F" w14:textId="77777777" w:rsidR="00687109" w:rsidRPr="00687109" w:rsidRDefault="00687109" w:rsidP="00687109">
            <w:pPr>
              <w:jc w:val="center"/>
              <w:rPr>
                <w:rFonts w:ascii="Calibri" w:eastAsia="Calibri" w:hAnsi="Calibri" w:cs="Times New Roman"/>
                <w:sz w:val="20"/>
                <w:u w:val="single"/>
                <w14:ligatures w14:val="none"/>
              </w:rPr>
            </w:pPr>
          </w:p>
          <w:p w14:paraId="155A8D4E" w14:textId="77777777" w:rsidR="00687109" w:rsidRPr="00687109" w:rsidRDefault="00687109" w:rsidP="00687109">
            <w:pPr>
              <w:rPr>
                <w:rFonts w:ascii="Calibri" w:eastAsia="Calibri" w:hAnsi="Calibri" w:cs="Times New Roman"/>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DEBAFB1" w14:textId="77777777" w:rsidR="00687109" w:rsidRPr="00687109" w:rsidRDefault="00687109" w:rsidP="00687109">
            <w:pPr>
              <w:jc w:val="center"/>
              <w:rPr>
                <w:rFonts w:ascii="Calibri" w:eastAsia="Calibri" w:hAnsi="Calibri" w:cs="Times New Roman"/>
                <w:sz w:val="20"/>
                <w:u w:val="single"/>
                <w14:ligatures w14:val="none"/>
              </w:rPr>
            </w:pPr>
            <w:r w:rsidRPr="00687109">
              <w:rPr>
                <w:rFonts w:ascii="Calibri" w:eastAsia="Calibri" w:hAnsi="Calibri" w:cs="Times New Roman"/>
                <w:sz w:val="20"/>
                <w:u w:val="single"/>
                <w14:ligatures w14:val="none"/>
              </w:rPr>
              <w:t>Stop Motion</w:t>
            </w:r>
          </w:p>
          <w:p w14:paraId="65C008A4" w14:textId="77777777" w:rsidR="00687109" w:rsidRPr="00687109" w:rsidRDefault="00687109" w:rsidP="00687109">
            <w:pPr>
              <w:rPr>
                <w:rFonts w:ascii="Calibri" w:eastAsia="Calibri" w:hAnsi="Calibri" w:cs="Times New Roman"/>
                <w:sz w:val="20"/>
                <w14:ligatures w14:val="none"/>
              </w:rPr>
            </w:pPr>
            <w:r w:rsidRPr="00687109">
              <w:rPr>
                <w:rFonts w:ascii="Calibri" w:eastAsia="Calibri" w:hAnsi="Calibri" w:cs="Times New Roman"/>
                <w:sz w:val="20"/>
                <w14:ligatures w14:val="none"/>
              </w:rPr>
              <w:t>Pupils create simple animations, storyboarding their ideas then decomposing it into small parts of action to be captured.</w:t>
            </w:r>
          </w:p>
          <w:p w14:paraId="131878A3" w14:textId="77777777" w:rsidR="00687109" w:rsidRPr="00687109" w:rsidRDefault="00687109" w:rsidP="00687109">
            <w:pPr>
              <w:rPr>
                <w:rFonts w:ascii="Calibri" w:eastAsia="Calibri" w:hAnsi="Calibri" w:cs="Times New Roman"/>
                <w:sz w:val="20"/>
                <w14:ligatures w14:val="none"/>
              </w:rPr>
            </w:pPr>
          </w:p>
          <w:p w14:paraId="2CD8BEC3" w14:textId="77777777" w:rsidR="00687109" w:rsidRPr="00687109" w:rsidRDefault="00687109" w:rsidP="00687109">
            <w:pPr>
              <w:jc w:val="center"/>
              <w:rPr>
                <w:rFonts w:ascii="Calibri" w:eastAsia="Calibri" w:hAnsi="Calibri" w:cs="Times New Roman"/>
                <w:sz w:val="20"/>
                <w:u w:val="single"/>
                <w14:ligatures w14:val="none"/>
              </w:rPr>
            </w:pPr>
          </w:p>
          <w:p w14:paraId="121B0580" w14:textId="77777777" w:rsidR="00687109" w:rsidRPr="00687109" w:rsidRDefault="00687109" w:rsidP="00687109">
            <w:pPr>
              <w:rPr>
                <w:rFonts w:ascii="Calibri" w:eastAsia="Calibri" w:hAnsi="Calibri" w:cs="Times New Roman"/>
                <w:sz w:val="20"/>
                <w:u w:val="single"/>
                <w14:ligatures w14:val="none"/>
              </w:rPr>
            </w:pPr>
          </w:p>
        </w:tc>
        <w:tc>
          <w:tcPr>
            <w:tcW w:w="2119" w:type="dxa"/>
            <w:gridSpan w:val="2"/>
            <w:tcBorders>
              <w:top w:val="single" w:sz="4" w:space="0" w:color="auto"/>
              <w:left w:val="single" w:sz="4" w:space="0" w:color="auto"/>
              <w:bottom w:val="single" w:sz="4" w:space="0" w:color="auto"/>
              <w:right w:val="single" w:sz="4" w:space="0" w:color="auto"/>
            </w:tcBorders>
          </w:tcPr>
          <w:p w14:paraId="31AEBDFE" w14:textId="77777777" w:rsidR="00687109" w:rsidRPr="00687109" w:rsidRDefault="00687109" w:rsidP="00687109">
            <w:pPr>
              <w:jc w:val="center"/>
              <w:rPr>
                <w:rFonts w:ascii="Calibri" w:eastAsia="Calibri" w:hAnsi="Calibri" w:cs="Times New Roman"/>
                <w:sz w:val="20"/>
                <w:u w:val="single"/>
                <w14:ligatures w14:val="none"/>
              </w:rPr>
            </w:pPr>
            <w:r w:rsidRPr="00687109">
              <w:rPr>
                <w:rFonts w:ascii="Calibri" w:eastAsia="Calibri" w:hAnsi="Calibri" w:cs="Times New Roman"/>
                <w:sz w:val="20"/>
                <w:u w:val="single"/>
                <w14:ligatures w14:val="none"/>
              </w:rPr>
              <w:t xml:space="preserve">International Space Station </w:t>
            </w:r>
          </w:p>
          <w:p w14:paraId="17BB7F7C" w14:textId="77777777" w:rsidR="00687109" w:rsidRPr="00687109" w:rsidRDefault="00687109" w:rsidP="00687109">
            <w:pPr>
              <w:rPr>
                <w:rFonts w:ascii="Calibri" w:eastAsia="Calibri" w:hAnsi="Calibri" w:cs="Times New Roman"/>
                <w:sz w:val="20"/>
                <w14:ligatures w14:val="none"/>
              </w:rPr>
            </w:pPr>
            <w:r w:rsidRPr="00687109">
              <w:rPr>
                <w:rFonts w:ascii="Calibri" w:eastAsia="Calibri" w:hAnsi="Calibri" w:cs="Times New Roman"/>
                <w:sz w:val="20"/>
                <w14:ligatures w14:val="none"/>
              </w:rPr>
              <w:t>Building on their understanding of how computers sense the world around us, pupils learn how data is collected and used to keep astronauts safe on the I.S.S.</w:t>
            </w:r>
          </w:p>
          <w:p w14:paraId="0F167318" w14:textId="77777777" w:rsidR="00687109" w:rsidRPr="00687109" w:rsidRDefault="00687109" w:rsidP="00687109">
            <w:pPr>
              <w:jc w:val="center"/>
              <w:rPr>
                <w:rFonts w:ascii="Calibri" w:eastAsia="Calibri" w:hAnsi="Calibri" w:cs="Times New Roman"/>
                <w:sz w:val="20"/>
                <w:u w:val="single"/>
                <w14:ligatures w14:val="none"/>
              </w:rPr>
            </w:pPr>
          </w:p>
          <w:p w14:paraId="6B4A184A" w14:textId="77777777" w:rsidR="00687109" w:rsidRPr="00687109" w:rsidRDefault="00687109" w:rsidP="00687109">
            <w:pPr>
              <w:rPr>
                <w:rFonts w:ascii="Calibri" w:eastAsia="Calibri" w:hAnsi="Calibri" w:cs="Times New Roman"/>
                <w:sz w:val="20"/>
                <w14:ligatures w14:val="none"/>
              </w:rPr>
            </w:pPr>
          </w:p>
        </w:tc>
      </w:tr>
      <w:tr w:rsidR="00687109" w:rsidRPr="00687109" w14:paraId="16BF621B" w14:textId="77777777" w:rsidTr="00687109">
        <w:tc>
          <w:tcPr>
            <w:tcW w:w="1035" w:type="dxa"/>
            <w:tcBorders>
              <w:top w:val="single" w:sz="4" w:space="0" w:color="auto"/>
              <w:left w:val="single" w:sz="4" w:space="0" w:color="auto"/>
              <w:bottom w:val="single" w:sz="4" w:space="0" w:color="auto"/>
              <w:right w:val="single" w:sz="4" w:space="0" w:color="auto"/>
            </w:tcBorders>
            <w:shd w:val="clear" w:color="auto" w:fill="F2DBDB"/>
          </w:tcPr>
          <w:p w14:paraId="5A2BA9D8" w14:textId="77777777" w:rsidR="00687109" w:rsidRPr="00687109" w:rsidRDefault="00687109" w:rsidP="00687109">
            <w:pPr>
              <w:rPr>
                <w:rFonts w:ascii="Calibri" w:eastAsia="Calibri" w:hAnsi="Calibri" w:cs="Times New Roman"/>
                <w14:ligatures w14:val="none"/>
              </w:rPr>
            </w:pPr>
          </w:p>
        </w:tc>
        <w:tc>
          <w:tcPr>
            <w:tcW w:w="2538" w:type="dxa"/>
            <w:vMerge/>
            <w:tcBorders>
              <w:left w:val="single" w:sz="4" w:space="0" w:color="auto"/>
              <w:bottom w:val="single" w:sz="4" w:space="0" w:color="auto"/>
              <w:right w:val="single" w:sz="4" w:space="0" w:color="auto"/>
            </w:tcBorders>
            <w:shd w:val="clear" w:color="auto" w:fill="F2DBDB"/>
          </w:tcPr>
          <w:p w14:paraId="581FB91B" w14:textId="77777777" w:rsidR="00687109" w:rsidRPr="00687109" w:rsidRDefault="00687109" w:rsidP="00687109">
            <w:pPr>
              <w:rPr>
                <w:rFonts w:ascii="Calibri" w:eastAsia="Calibri" w:hAnsi="Calibri" w:cs="Times New Roman"/>
                <w:b/>
                <w14:ligatures w14:val="none"/>
              </w:rPr>
            </w:pPr>
          </w:p>
        </w:tc>
        <w:tc>
          <w:tcPr>
            <w:tcW w:w="11953" w:type="dxa"/>
            <w:gridSpan w:val="7"/>
            <w:tcBorders>
              <w:top w:val="single" w:sz="4" w:space="0" w:color="auto"/>
              <w:left w:val="single" w:sz="4" w:space="0" w:color="auto"/>
              <w:bottom w:val="single" w:sz="4" w:space="0" w:color="auto"/>
              <w:right w:val="single" w:sz="4" w:space="0" w:color="auto"/>
            </w:tcBorders>
          </w:tcPr>
          <w:p w14:paraId="540D2164" w14:textId="77777777" w:rsidR="00687109" w:rsidRPr="00687109" w:rsidRDefault="00687109" w:rsidP="00687109">
            <w:pPr>
              <w:jc w:val="center"/>
              <w:rPr>
                <w:rFonts w:ascii="Calibri" w:eastAsia="Calibri" w:hAnsi="Calibri" w:cs="Times New Roman"/>
                <w:sz w:val="20"/>
                <w:u w:val="single"/>
                <w14:ligatures w14:val="none"/>
              </w:rPr>
            </w:pPr>
            <w:r w:rsidRPr="00687109">
              <w:rPr>
                <w:rFonts w:ascii="Calibri" w:eastAsia="Calibri" w:hAnsi="Calibri" w:cs="Times New Roman"/>
                <w:sz w:val="20"/>
                <w:u w:val="single"/>
                <w14:ligatures w14:val="none"/>
              </w:rPr>
              <w:t>Online Safety</w:t>
            </w:r>
          </w:p>
          <w:p w14:paraId="16C6D857" w14:textId="77777777" w:rsidR="00687109" w:rsidRPr="00687109" w:rsidRDefault="00687109" w:rsidP="00687109">
            <w:pPr>
              <w:jc w:val="center"/>
              <w:rPr>
                <w:rFonts w:ascii="Calibri" w:eastAsia="Calibri" w:hAnsi="Calibri" w:cs="Times New Roman"/>
                <w:sz w:val="20"/>
                <w:u w:val="single"/>
                <w14:ligatures w14:val="none"/>
              </w:rPr>
            </w:pPr>
            <w:r w:rsidRPr="00687109">
              <w:rPr>
                <w:rFonts w:ascii="Calibri" w:eastAsia="Calibri" w:hAnsi="Calibri" w:cs="Times New Roman"/>
                <w:sz w:val="20"/>
                <w:u w:val="single"/>
                <w14:ligatures w14:val="none"/>
              </w:rPr>
              <w:t>Skills throughout each topic:</w:t>
            </w:r>
          </w:p>
          <w:p w14:paraId="6566415E" w14:textId="77777777" w:rsidR="00687109" w:rsidRPr="00687109" w:rsidRDefault="00687109" w:rsidP="00687109">
            <w:pPr>
              <w:numPr>
                <w:ilvl w:val="0"/>
                <w:numId w:val="6"/>
              </w:numPr>
              <w:contextualSpacing/>
              <w:rPr>
                <w:rFonts w:ascii="Calibri" w:eastAsia="Calibri" w:hAnsi="Calibri" w:cs="Times New Roman"/>
                <w:sz w:val="20"/>
                <w14:ligatures w14:val="none"/>
              </w:rPr>
            </w:pPr>
            <w:r w:rsidRPr="00687109">
              <w:rPr>
                <w:rFonts w:ascii="Calibri" w:eastAsia="Calibri" w:hAnsi="Calibri" w:cs="Times New Roman"/>
                <w:sz w:val="20"/>
                <w14:ligatures w14:val="none"/>
              </w:rPr>
              <w:t xml:space="preserve">Children can explain what is meant by online information and what information is safe to be shared online. </w:t>
            </w:r>
          </w:p>
          <w:p w14:paraId="1EE6A318" w14:textId="77777777" w:rsidR="00687109" w:rsidRPr="00687109" w:rsidRDefault="00687109" w:rsidP="00687109">
            <w:pPr>
              <w:numPr>
                <w:ilvl w:val="0"/>
                <w:numId w:val="6"/>
              </w:numPr>
              <w:contextualSpacing/>
              <w:rPr>
                <w:rFonts w:ascii="Calibri" w:eastAsia="Calibri" w:hAnsi="Calibri" w:cs="Times New Roman"/>
                <w:sz w:val="20"/>
                <w14:ligatures w14:val="none"/>
              </w:rPr>
            </w:pPr>
            <w:r w:rsidRPr="00687109">
              <w:rPr>
                <w:rFonts w:ascii="Calibri" w:eastAsia="Calibri" w:hAnsi="Calibri" w:cs="Times New Roman"/>
                <w:sz w:val="20"/>
                <w14:ligatures w14:val="none"/>
              </w:rPr>
              <w:t xml:space="preserve">Can explain why we need passwords and the need for a strong password. They know what information is private and how we can begin to make things private online. </w:t>
            </w:r>
          </w:p>
          <w:p w14:paraId="110B916F" w14:textId="77777777" w:rsidR="00687109" w:rsidRPr="00687109" w:rsidRDefault="00687109" w:rsidP="00687109">
            <w:pPr>
              <w:numPr>
                <w:ilvl w:val="0"/>
                <w:numId w:val="6"/>
              </w:numPr>
              <w:contextualSpacing/>
              <w:rPr>
                <w:rFonts w:ascii="Calibri" w:eastAsia="Calibri" w:hAnsi="Calibri" w:cs="Times New Roman"/>
                <w:sz w:val="20"/>
                <w14:ligatures w14:val="none"/>
              </w:rPr>
            </w:pPr>
            <w:r w:rsidRPr="00687109">
              <w:rPr>
                <w:rFonts w:ascii="Calibri" w:eastAsia="Calibri" w:hAnsi="Calibri" w:cs="Times New Roman"/>
                <w:sz w:val="20"/>
                <w14:ligatures w14:val="none"/>
              </w:rPr>
              <w:t>Understanding that they need to ask permission before sharing content online. Explaining how it might make others feel if they have not asked permission or have shared information about someone else when asked not to.</w:t>
            </w:r>
          </w:p>
          <w:p w14:paraId="03D70E45" w14:textId="77777777" w:rsidR="00687109" w:rsidRPr="00687109" w:rsidRDefault="00687109" w:rsidP="00687109">
            <w:pPr>
              <w:numPr>
                <w:ilvl w:val="0"/>
                <w:numId w:val="6"/>
              </w:numPr>
              <w:contextualSpacing/>
              <w:rPr>
                <w:rFonts w:ascii="Calibri" w:eastAsia="Calibri" w:hAnsi="Calibri" w:cs="Times New Roman"/>
                <w:sz w:val="20"/>
                <w14:ligatures w14:val="none"/>
              </w:rPr>
            </w:pPr>
            <w:r w:rsidRPr="00687109">
              <w:rPr>
                <w:rFonts w:ascii="Calibri" w:eastAsia="Calibri" w:hAnsi="Calibri" w:cs="Times New Roman"/>
                <w:sz w:val="20"/>
                <w14:ligatures w14:val="none"/>
              </w:rPr>
              <w:t xml:space="preserve">Understanding that they have a right to say no/deny their permission and know who they can ask for help. </w:t>
            </w:r>
          </w:p>
          <w:p w14:paraId="6C4B105B" w14:textId="77777777" w:rsidR="00687109" w:rsidRPr="00687109" w:rsidRDefault="00687109" w:rsidP="00687109">
            <w:pPr>
              <w:numPr>
                <w:ilvl w:val="0"/>
                <w:numId w:val="6"/>
              </w:numPr>
              <w:contextualSpacing/>
              <w:rPr>
                <w:rFonts w:ascii="Calibri" w:eastAsia="Calibri" w:hAnsi="Calibri" w:cs="Times New Roman"/>
                <w:sz w:val="20"/>
                <w14:ligatures w14:val="none"/>
              </w:rPr>
            </w:pPr>
            <w:r w:rsidRPr="00687109">
              <w:rPr>
                <w:rFonts w:ascii="Calibri" w:eastAsia="Calibri" w:hAnsi="Calibri" w:cs="Times New Roman"/>
                <w:sz w:val="20"/>
                <w14:ligatures w14:val="none"/>
              </w:rPr>
              <w:t>Understanding that not everything they see online is true and can explain some strategies to help them work out if information is reliable or not.</w:t>
            </w:r>
          </w:p>
        </w:tc>
      </w:tr>
    </w:tbl>
    <w:p w14:paraId="472360C7" w14:textId="77777777" w:rsidR="00687109" w:rsidRPr="00687109" w:rsidRDefault="00687109" w:rsidP="00687109">
      <w:pPr>
        <w:spacing w:after="200" w:line="276" w:lineRule="auto"/>
        <w:rPr>
          <w:rFonts w:ascii="Calibri" w:eastAsia="Calibri" w:hAnsi="Calibri" w:cs="Times New Roman"/>
          <w:kern w:val="0"/>
          <w14:ligatures w14:val="none"/>
        </w:rPr>
      </w:pPr>
    </w:p>
    <w:p w14:paraId="16512EE2" w14:textId="77777777" w:rsidR="00714AAE" w:rsidRDefault="00714AAE"/>
    <w:sectPr w:rsidR="00714AAE" w:rsidSect="0030718A">
      <w:pgSz w:w="16838" w:h="11906" w:orient="landscape"/>
      <w:pgMar w:top="567" w:right="820"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Light">
    <w:charset w:val="00"/>
    <w:family w:val="swiss"/>
    <w:pitch w:val="variable"/>
    <w:sig w:usb0="E10002FF" w:usb1="5000ECFF" w:usb2="0000002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59EE"/>
    <w:multiLevelType w:val="hybridMultilevel"/>
    <w:tmpl w:val="6F2A1780"/>
    <w:lvl w:ilvl="0" w:tplc="08090001">
      <w:start w:val="1"/>
      <w:numFmt w:val="bullet"/>
      <w:lvlText w:val=""/>
      <w:lvlJc w:val="left"/>
      <w:pPr>
        <w:ind w:left="113" w:hanging="113"/>
      </w:pPr>
      <w:rPr>
        <w:rFonts w:ascii="Symbol" w:hAnsi="Symbol" w:hint="default"/>
        <w:color w:val="F7964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E272A7"/>
    <w:multiLevelType w:val="hybridMultilevel"/>
    <w:tmpl w:val="6FE4049A"/>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06FE0"/>
    <w:multiLevelType w:val="hybridMultilevel"/>
    <w:tmpl w:val="57F01674"/>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B2490"/>
    <w:multiLevelType w:val="hybridMultilevel"/>
    <w:tmpl w:val="C2F6E3A6"/>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AE58BD"/>
    <w:multiLevelType w:val="hybridMultilevel"/>
    <w:tmpl w:val="0764C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BC1328"/>
    <w:multiLevelType w:val="hybridMultilevel"/>
    <w:tmpl w:val="288865C2"/>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21995679">
    <w:abstractNumId w:val="0"/>
  </w:num>
  <w:num w:numId="2" w16cid:durableId="1158962895">
    <w:abstractNumId w:val="1"/>
  </w:num>
  <w:num w:numId="3" w16cid:durableId="782846349">
    <w:abstractNumId w:val="2"/>
  </w:num>
  <w:num w:numId="4" w16cid:durableId="717246328">
    <w:abstractNumId w:val="3"/>
  </w:num>
  <w:num w:numId="5" w16cid:durableId="1361123123">
    <w:abstractNumId w:val="5"/>
  </w:num>
  <w:num w:numId="6" w16cid:durableId="20186557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109"/>
    <w:rsid w:val="0020215A"/>
    <w:rsid w:val="0030718A"/>
    <w:rsid w:val="005B1B1D"/>
    <w:rsid w:val="00687109"/>
    <w:rsid w:val="00714AAE"/>
    <w:rsid w:val="00875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6682A"/>
  <w15:chartTrackingRefBased/>
  <w15:docId w15:val="{CBE37C2A-CD57-414C-BB6C-DC313E9E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1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1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1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1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1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1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1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1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1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1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1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1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1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1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1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109"/>
    <w:rPr>
      <w:rFonts w:eastAsiaTheme="majorEastAsia" w:cstheme="majorBidi"/>
      <w:color w:val="272727" w:themeColor="text1" w:themeTint="D8"/>
    </w:rPr>
  </w:style>
  <w:style w:type="paragraph" w:styleId="Title">
    <w:name w:val="Title"/>
    <w:basedOn w:val="Normal"/>
    <w:next w:val="Normal"/>
    <w:link w:val="TitleChar"/>
    <w:uiPriority w:val="10"/>
    <w:qFormat/>
    <w:rsid w:val="006871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1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1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109"/>
    <w:pPr>
      <w:spacing w:before="160"/>
      <w:jc w:val="center"/>
    </w:pPr>
    <w:rPr>
      <w:i/>
      <w:iCs/>
      <w:color w:val="404040" w:themeColor="text1" w:themeTint="BF"/>
    </w:rPr>
  </w:style>
  <w:style w:type="character" w:customStyle="1" w:styleId="QuoteChar">
    <w:name w:val="Quote Char"/>
    <w:basedOn w:val="DefaultParagraphFont"/>
    <w:link w:val="Quote"/>
    <w:uiPriority w:val="29"/>
    <w:rsid w:val="00687109"/>
    <w:rPr>
      <w:i/>
      <w:iCs/>
      <w:color w:val="404040" w:themeColor="text1" w:themeTint="BF"/>
    </w:rPr>
  </w:style>
  <w:style w:type="paragraph" w:styleId="ListParagraph">
    <w:name w:val="List Paragraph"/>
    <w:basedOn w:val="Normal"/>
    <w:uiPriority w:val="34"/>
    <w:qFormat/>
    <w:rsid w:val="00687109"/>
    <w:pPr>
      <w:ind w:left="720"/>
      <w:contextualSpacing/>
    </w:pPr>
  </w:style>
  <w:style w:type="character" w:styleId="IntenseEmphasis">
    <w:name w:val="Intense Emphasis"/>
    <w:basedOn w:val="DefaultParagraphFont"/>
    <w:uiPriority w:val="21"/>
    <w:qFormat/>
    <w:rsid w:val="00687109"/>
    <w:rPr>
      <w:i/>
      <w:iCs/>
      <w:color w:val="0F4761" w:themeColor="accent1" w:themeShade="BF"/>
    </w:rPr>
  </w:style>
  <w:style w:type="paragraph" w:styleId="IntenseQuote">
    <w:name w:val="Intense Quote"/>
    <w:basedOn w:val="Normal"/>
    <w:next w:val="Normal"/>
    <w:link w:val="IntenseQuoteChar"/>
    <w:uiPriority w:val="30"/>
    <w:qFormat/>
    <w:rsid w:val="00687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109"/>
    <w:rPr>
      <w:i/>
      <w:iCs/>
      <w:color w:val="0F4761" w:themeColor="accent1" w:themeShade="BF"/>
    </w:rPr>
  </w:style>
  <w:style w:type="character" w:styleId="IntenseReference">
    <w:name w:val="Intense Reference"/>
    <w:basedOn w:val="DefaultParagraphFont"/>
    <w:uiPriority w:val="32"/>
    <w:qFormat/>
    <w:rsid w:val="00687109"/>
    <w:rPr>
      <w:b/>
      <w:bCs/>
      <w:smallCaps/>
      <w:color w:val="0F4761" w:themeColor="accent1" w:themeShade="BF"/>
      <w:spacing w:val="5"/>
    </w:rPr>
  </w:style>
  <w:style w:type="table" w:customStyle="1" w:styleId="TableGrid1">
    <w:name w:val="Table Grid1"/>
    <w:basedOn w:val="TableNormal"/>
    <w:next w:val="TableGrid"/>
    <w:uiPriority w:val="59"/>
    <w:rsid w:val="0068710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Renshaw, L</dc:creator>
  <cp:keywords/>
  <dc:description/>
  <cp:lastModifiedBy>Renshaw, L</cp:lastModifiedBy>
  <cp:revision>1</cp:revision>
  <dcterms:created xsi:type="dcterms:W3CDTF">2024-03-04T09:38:00Z</dcterms:created>
  <dcterms:modified xsi:type="dcterms:W3CDTF">2024-03-04T09:54:00Z</dcterms:modified>
</cp:coreProperties>
</file>